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EA" w:rsidRPr="003C39A1" w:rsidRDefault="00C01371" w:rsidP="00CB29B0">
      <w:pPr>
        <w:pStyle w:val="USCPolicySectionHeading"/>
        <w:rPr>
          <w:rFonts w:ascii="Garamond" w:hAnsi="Garamond"/>
        </w:rPr>
      </w:pPr>
      <w:bookmarkStart w:id="0" w:name="_GoBack"/>
      <w:bookmarkEnd w:id="0"/>
      <w:commentRangeStart w:id="1"/>
      <w:r w:rsidRPr="003C39A1">
        <w:rPr>
          <w:rFonts w:ascii="Garamond" w:hAnsi="Garamond"/>
        </w:rPr>
        <w:t>Name</w:t>
      </w:r>
      <w:commentRangeEnd w:id="1"/>
      <w:r w:rsidR="00711B6F" w:rsidRPr="003C39A1">
        <w:rPr>
          <w:rStyle w:val="CommentReference"/>
          <w:rFonts w:ascii="Garamond" w:hAnsi="Garamond"/>
          <w:b w:val="0"/>
          <w:caps w:val="0"/>
          <w:color w:val="auto"/>
          <w:sz w:val="24"/>
          <w:szCs w:val="24"/>
        </w:rPr>
        <w:commentReference w:id="1"/>
      </w:r>
    </w:p>
    <w:p w:rsidR="007273EA" w:rsidRPr="003C39A1" w:rsidRDefault="00C01371" w:rsidP="009B0908">
      <w:pPr>
        <w:pStyle w:val="USCPolicyText"/>
        <w:rPr>
          <w:rFonts w:ascii="Garamond" w:hAnsi="Garamond"/>
        </w:rPr>
      </w:pPr>
      <w:r w:rsidRPr="003C39A1">
        <w:rPr>
          <w:rFonts w:ascii="Garamond" w:hAnsi="Garamond"/>
        </w:rPr>
        <w:t xml:space="preserve">The club’s official name shall be </w:t>
      </w:r>
      <w:r w:rsidRPr="003C39A1">
        <w:rPr>
          <w:rFonts w:ascii="Garamond" w:hAnsi="Garamond"/>
          <w:highlight w:val="lightGray"/>
        </w:rPr>
        <w:t>“Club Name</w:t>
      </w:r>
      <w:r w:rsidR="00711B6F" w:rsidRPr="003C39A1">
        <w:rPr>
          <w:rFonts w:ascii="Garamond" w:hAnsi="Garamond"/>
          <w:highlight w:val="lightGray"/>
        </w:rPr>
        <w:t>,”</w:t>
      </w:r>
      <w:r w:rsidR="00711B6F" w:rsidRPr="003C39A1">
        <w:rPr>
          <w:rFonts w:ascii="Garamond" w:hAnsi="Garamond"/>
        </w:rPr>
        <w:t xml:space="preserve"> and may be referred to as </w:t>
      </w:r>
      <w:r w:rsidR="00711B6F" w:rsidRPr="003C39A1">
        <w:rPr>
          <w:rFonts w:ascii="Garamond" w:hAnsi="Garamond"/>
          <w:highlight w:val="lightGray"/>
        </w:rPr>
        <w:t>“Unique Club Acronym if desired.”</w:t>
      </w:r>
      <w:r w:rsidR="00711B6F" w:rsidRPr="003C39A1">
        <w:rPr>
          <w:rFonts w:ascii="Garamond" w:hAnsi="Garamond"/>
        </w:rPr>
        <w:t xml:space="preserve"> No other name shall be used in the advertisement, promotion, or formal discussion of the club.</w:t>
      </w:r>
      <w:r w:rsidRPr="003C39A1">
        <w:rPr>
          <w:rFonts w:ascii="Garamond" w:hAnsi="Garamond"/>
        </w:rPr>
        <w:t xml:space="preserve"> </w:t>
      </w:r>
    </w:p>
    <w:p w:rsidR="00D17C67" w:rsidRPr="003C39A1" w:rsidRDefault="00711B6F" w:rsidP="00D17C67">
      <w:pPr>
        <w:pStyle w:val="USCPolicySectionHeading"/>
        <w:rPr>
          <w:rFonts w:ascii="Garamond" w:hAnsi="Garamond"/>
        </w:rPr>
      </w:pPr>
      <w:commentRangeStart w:id="2"/>
      <w:r w:rsidRPr="003C39A1">
        <w:rPr>
          <w:rFonts w:ascii="Garamond" w:hAnsi="Garamond"/>
        </w:rPr>
        <w:t>Mandate</w:t>
      </w:r>
      <w:commentRangeEnd w:id="2"/>
      <w:r w:rsidRPr="003C39A1">
        <w:rPr>
          <w:rStyle w:val="CommentReference"/>
          <w:rFonts w:ascii="Garamond" w:hAnsi="Garamond"/>
          <w:b w:val="0"/>
          <w:caps w:val="0"/>
          <w:color w:val="auto"/>
          <w:sz w:val="24"/>
          <w:szCs w:val="24"/>
        </w:rPr>
        <w:commentReference w:id="2"/>
      </w:r>
    </w:p>
    <w:p w:rsidR="00711B6F" w:rsidRPr="003C39A1" w:rsidRDefault="00711B6F" w:rsidP="00711B6F">
      <w:pPr>
        <w:pStyle w:val="USCPolicyText"/>
        <w:rPr>
          <w:rFonts w:ascii="Garamond" w:hAnsi="Garamond"/>
        </w:rPr>
      </w:pPr>
      <w:r w:rsidRPr="003C39A1">
        <w:rPr>
          <w:rFonts w:ascii="Garamond" w:hAnsi="Garamond"/>
        </w:rPr>
        <w:t xml:space="preserve">The club’s mandate will be as follows: </w:t>
      </w:r>
    </w:p>
    <w:p w:rsidR="00711B6F" w:rsidRPr="003C39A1" w:rsidRDefault="00711B6F" w:rsidP="00711B6F">
      <w:pPr>
        <w:pStyle w:val="USCPolicyText"/>
        <w:numPr>
          <w:ilvl w:val="2"/>
          <w:numId w:val="12"/>
        </w:numPr>
        <w:rPr>
          <w:rFonts w:ascii="Garamond" w:hAnsi="Garamond"/>
          <w:highlight w:val="lightGray"/>
        </w:rPr>
      </w:pPr>
      <w:r w:rsidRPr="003C39A1">
        <w:rPr>
          <w:rFonts w:ascii="Garamond" w:hAnsi="Garamond"/>
          <w:highlight w:val="lightGray"/>
        </w:rPr>
        <w:t xml:space="preserve">A detailed list of objectives and goals of the club. </w:t>
      </w:r>
    </w:p>
    <w:p w:rsidR="00711B6F" w:rsidRPr="003C39A1" w:rsidRDefault="00711B6F" w:rsidP="00711B6F">
      <w:pPr>
        <w:pStyle w:val="USCPolicyText"/>
        <w:numPr>
          <w:ilvl w:val="2"/>
          <w:numId w:val="12"/>
        </w:numPr>
        <w:rPr>
          <w:rFonts w:ascii="Garamond" w:hAnsi="Garamond"/>
          <w:highlight w:val="lightGray"/>
        </w:rPr>
      </w:pPr>
      <w:r w:rsidRPr="003C39A1">
        <w:rPr>
          <w:rFonts w:ascii="Garamond" w:hAnsi="Garamond"/>
          <w:highlight w:val="lightGray"/>
        </w:rPr>
        <w:t xml:space="preserve">Strategies for attaining the objectives and goals of the club. </w:t>
      </w:r>
    </w:p>
    <w:p w:rsidR="00711B6F" w:rsidRPr="003C39A1" w:rsidRDefault="00711B6F" w:rsidP="00711B6F">
      <w:pPr>
        <w:pStyle w:val="USCPolicyText"/>
        <w:numPr>
          <w:ilvl w:val="2"/>
          <w:numId w:val="12"/>
        </w:numPr>
        <w:rPr>
          <w:rFonts w:ascii="Garamond" w:hAnsi="Garamond"/>
          <w:highlight w:val="lightGray"/>
        </w:rPr>
      </w:pPr>
      <w:r w:rsidRPr="003C39A1">
        <w:rPr>
          <w:rFonts w:ascii="Garamond" w:hAnsi="Garamond"/>
          <w:highlight w:val="lightGray"/>
        </w:rPr>
        <w:t xml:space="preserve">A vision statement articulating how the club will benefit the student experience of </w:t>
      </w:r>
      <w:r w:rsidR="000E4924" w:rsidRPr="003C39A1">
        <w:rPr>
          <w:rFonts w:ascii="Garamond" w:hAnsi="Garamond"/>
          <w:highlight w:val="lightGray"/>
        </w:rPr>
        <w:t>undergraduates at King’s University College</w:t>
      </w:r>
      <w:r w:rsidRPr="003C39A1">
        <w:rPr>
          <w:rFonts w:ascii="Garamond" w:hAnsi="Garamond"/>
          <w:highlight w:val="lightGray"/>
        </w:rPr>
        <w:t>.</w:t>
      </w:r>
    </w:p>
    <w:p w:rsidR="000D65A8" w:rsidRPr="003C39A1" w:rsidRDefault="000D65A8" w:rsidP="000D65A8">
      <w:pPr>
        <w:pStyle w:val="USCPolicySectionHeading"/>
        <w:rPr>
          <w:rFonts w:ascii="Garamond" w:hAnsi="Garamond"/>
        </w:rPr>
      </w:pPr>
      <w:commentRangeStart w:id="3"/>
      <w:r w:rsidRPr="003C39A1">
        <w:rPr>
          <w:rFonts w:ascii="Garamond" w:hAnsi="Garamond"/>
        </w:rPr>
        <w:t>Membership</w:t>
      </w:r>
      <w:commentRangeEnd w:id="3"/>
      <w:r w:rsidRPr="003C39A1">
        <w:rPr>
          <w:rStyle w:val="CommentReference"/>
          <w:rFonts w:ascii="Garamond" w:hAnsi="Garamond"/>
          <w:b w:val="0"/>
          <w:caps w:val="0"/>
          <w:color w:val="auto"/>
          <w:sz w:val="24"/>
          <w:szCs w:val="24"/>
        </w:rPr>
        <w:commentReference w:id="3"/>
      </w:r>
    </w:p>
    <w:p w:rsidR="000D65A8" w:rsidRPr="003C39A1" w:rsidRDefault="000D65A8" w:rsidP="000D65A8">
      <w:pPr>
        <w:pStyle w:val="USCPolicyText"/>
        <w:rPr>
          <w:rFonts w:ascii="Garamond" w:hAnsi="Garamond"/>
        </w:rPr>
      </w:pPr>
      <w:r w:rsidRPr="003C39A1">
        <w:rPr>
          <w:rFonts w:ascii="Garamond" w:hAnsi="Garamond"/>
        </w:rPr>
        <w:t xml:space="preserve">The club’s membership is open to all undergraduate students at King’s University College. </w:t>
      </w:r>
    </w:p>
    <w:p w:rsidR="00FE6C48" w:rsidRDefault="00FE6C48" w:rsidP="000D65A8">
      <w:pPr>
        <w:pStyle w:val="USCPolicyText"/>
        <w:rPr>
          <w:rFonts w:ascii="Garamond" w:hAnsi="Garamond"/>
        </w:rPr>
      </w:pPr>
      <w:r>
        <w:rPr>
          <w:rFonts w:ascii="Garamond" w:hAnsi="Garamond"/>
        </w:rPr>
        <w:t>All members who are undergraduate students at King’s University College have voting rights.</w:t>
      </w:r>
    </w:p>
    <w:p w:rsidR="000D65A8" w:rsidRPr="003C39A1" w:rsidRDefault="000D65A8" w:rsidP="000D65A8">
      <w:pPr>
        <w:pStyle w:val="USCPolicyText"/>
        <w:rPr>
          <w:rFonts w:ascii="Garamond" w:hAnsi="Garamond"/>
        </w:rPr>
      </w:pPr>
      <w:r w:rsidRPr="003C39A1">
        <w:rPr>
          <w:rFonts w:ascii="Garamond" w:hAnsi="Garamond"/>
        </w:rPr>
        <w:t xml:space="preserve">Any non-undergraduate student members, including staff members, do not have voting </w:t>
      </w:r>
      <w:proofErr w:type="gramStart"/>
      <w:r w:rsidRPr="003C39A1">
        <w:rPr>
          <w:rFonts w:ascii="Garamond" w:hAnsi="Garamond"/>
        </w:rPr>
        <w:t>rights</w:t>
      </w:r>
      <w:proofErr w:type="gramEnd"/>
      <w:r w:rsidRPr="003C39A1">
        <w:rPr>
          <w:rFonts w:ascii="Garamond" w:hAnsi="Garamond"/>
        </w:rPr>
        <w:t>.</w:t>
      </w:r>
    </w:p>
    <w:p w:rsidR="000D65A8" w:rsidRPr="003C39A1" w:rsidRDefault="000D65A8" w:rsidP="000D65A8">
      <w:pPr>
        <w:pStyle w:val="USCPolicyText"/>
        <w:rPr>
          <w:rFonts w:ascii="Garamond" w:hAnsi="Garamond"/>
        </w:rPr>
      </w:pPr>
      <w:r w:rsidRPr="003C39A1">
        <w:rPr>
          <w:rFonts w:ascii="Garamond" w:hAnsi="Garamond"/>
        </w:rPr>
        <w:t xml:space="preserve">All </w:t>
      </w:r>
      <w:r w:rsidR="00FE6C48">
        <w:rPr>
          <w:rFonts w:ascii="Garamond" w:hAnsi="Garamond"/>
        </w:rPr>
        <w:t xml:space="preserve">Executive members </w:t>
      </w:r>
      <w:r w:rsidRPr="003C39A1">
        <w:rPr>
          <w:rFonts w:ascii="Garamond" w:hAnsi="Garamond"/>
        </w:rPr>
        <w:t xml:space="preserve">shall be undergraduate students at King’s University College. </w:t>
      </w:r>
    </w:p>
    <w:p w:rsidR="000D65A8" w:rsidRPr="003C39A1" w:rsidRDefault="000D65A8" w:rsidP="000D65A8">
      <w:pPr>
        <w:pStyle w:val="USCPolicyText"/>
        <w:rPr>
          <w:rFonts w:ascii="Garamond" w:hAnsi="Garamond"/>
        </w:rPr>
      </w:pPr>
      <w:r w:rsidRPr="003C39A1">
        <w:rPr>
          <w:rFonts w:ascii="Garamond" w:hAnsi="Garamond"/>
        </w:rPr>
        <w:t xml:space="preserve">Each club member shall abide by the conflict of interest provisions written in the </w:t>
      </w:r>
      <w:r w:rsidR="00FE6C48">
        <w:rPr>
          <w:rFonts w:ascii="Garamond" w:hAnsi="Garamond"/>
        </w:rPr>
        <w:t>KUCSC Clubs Policy</w:t>
      </w:r>
      <w:r w:rsidRPr="003C39A1">
        <w:rPr>
          <w:rFonts w:ascii="Garamond" w:hAnsi="Garamond"/>
        </w:rPr>
        <w:t xml:space="preserve">. </w:t>
      </w:r>
    </w:p>
    <w:p w:rsidR="000D65A8" w:rsidRPr="003C39A1" w:rsidRDefault="000D65A8" w:rsidP="000D65A8">
      <w:pPr>
        <w:pStyle w:val="USCPolicySectionHeading"/>
        <w:rPr>
          <w:rFonts w:ascii="Garamond" w:hAnsi="Garamond"/>
        </w:rPr>
      </w:pPr>
      <w:r w:rsidRPr="003C39A1">
        <w:rPr>
          <w:rFonts w:ascii="Garamond" w:hAnsi="Garamond"/>
        </w:rPr>
        <w:t xml:space="preserve">Executive and Executive Responsibilities </w:t>
      </w:r>
    </w:p>
    <w:p w:rsidR="000D65A8" w:rsidRPr="003C39A1" w:rsidRDefault="000D65A8" w:rsidP="000D65A8">
      <w:pPr>
        <w:pStyle w:val="USCPolicyText"/>
        <w:rPr>
          <w:rFonts w:ascii="Garamond" w:hAnsi="Garamond"/>
        </w:rPr>
      </w:pPr>
      <w:r w:rsidRPr="003C39A1">
        <w:rPr>
          <w:rFonts w:ascii="Garamond" w:hAnsi="Garamond"/>
        </w:rPr>
        <w:t xml:space="preserve">There shall be an Executive Committee. </w:t>
      </w:r>
    </w:p>
    <w:p w:rsidR="000D65A8" w:rsidRPr="003C39A1" w:rsidRDefault="000D65A8" w:rsidP="000D65A8">
      <w:pPr>
        <w:pStyle w:val="USCPolicyText"/>
        <w:rPr>
          <w:rFonts w:ascii="Garamond" w:hAnsi="Garamond"/>
        </w:rPr>
      </w:pPr>
      <w:r w:rsidRPr="003C39A1">
        <w:rPr>
          <w:rFonts w:ascii="Garamond" w:hAnsi="Garamond"/>
        </w:rPr>
        <w:t xml:space="preserve">Collectively, the Executive Committee will ensure that the club’s activities do not violate the KUCSC’s and the University’s policies and procedures, and municipal, provincial, and federal laws. </w:t>
      </w:r>
    </w:p>
    <w:p w:rsidR="00DE034A" w:rsidRPr="003C39A1" w:rsidRDefault="000D65A8" w:rsidP="00DE034A">
      <w:pPr>
        <w:pStyle w:val="USCPolicyText"/>
        <w:rPr>
          <w:rFonts w:ascii="Garamond" w:hAnsi="Garamond"/>
        </w:rPr>
      </w:pPr>
      <w:r w:rsidRPr="003C39A1">
        <w:rPr>
          <w:rFonts w:ascii="Garamond" w:hAnsi="Garamond"/>
        </w:rPr>
        <w:lastRenderedPageBreak/>
        <w:t xml:space="preserve">There will not be less than </w:t>
      </w:r>
      <w:commentRangeStart w:id="4"/>
      <w:r w:rsidRPr="003C39A1">
        <w:rPr>
          <w:rFonts w:ascii="Garamond" w:hAnsi="Garamond"/>
        </w:rPr>
        <w:t xml:space="preserve">four (4) Executive members </w:t>
      </w:r>
      <w:commentRangeEnd w:id="4"/>
      <w:r w:rsidR="00FE6C48">
        <w:rPr>
          <w:rStyle w:val="CommentReference"/>
          <w:rFonts w:ascii="Garamond" w:hAnsi="Garamond"/>
          <w:color w:val="auto"/>
        </w:rPr>
        <w:commentReference w:id="4"/>
      </w:r>
      <w:r w:rsidRPr="003C39A1">
        <w:rPr>
          <w:rFonts w:ascii="Garamond" w:hAnsi="Garamond"/>
        </w:rPr>
        <w:t>at any one time that fulfill the following functions:</w:t>
      </w:r>
    </w:p>
    <w:p w:rsidR="00DE034A" w:rsidRPr="003C39A1" w:rsidRDefault="00DE034A" w:rsidP="00DE034A">
      <w:pPr>
        <w:pStyle w:val="USCPolicyText"/>
        <w:numPr>
          <w:ilvl w:val="2"/>
          <w:numId w:val="12"/>
        </w:numPr>
        <w:rPr>
          <w:rFonts w:ascii="Garamond" w:hAnsi="Garamond"/>
        </w:rPr>
      </w:pPr>
      <w:r w:rsidRPr="003C39A1">
        <w:rPr>
          <w:rFonts w:ascii="Garamond" w:hAnsi="Garamond"/>
        </w:rPr>
        <w:t xml:space="preserve">The </w:t>
      </w:r>
      <w:r w:rsidR="007120BC" w:rsidRPr="003C39A1">
        <w:rPr>
          <w:rFonts w:ascii="Garamond" w:hAnsi="Garamond"/>
          <w:highlight w:val="lightGray"/>
        </w:rPr>
        <w:t>“</w:t>
      </w:r>
      <w:r w:rsidRPr="003C39A1">
        <w:rPr>
          <w:rFonts w:ascii="Garamond" w:hAnsi="Garamond"/>
          <w:highlight w:val="lightGray"/>
        </w:rPr>
        <w:t>President</w:t>
      </w:r>
      <w:r w:rsidR="007120BC" w:rsidRPr="003C39A1">
        <w:rPr>
          <w:rFonts w:ascii="Garamond" w:hAnsi="Garamond"/>
          <w:highlight w:val="lightGray"/>
        </w:rPr>
        <w:t>”</w:t>
      </w:r>
      <w:r w:rsidRPr="003C39A1">
        <w:rPr>
          <w:rFonts w:ascii="Garamond" w:hAnsi="Garamond"/>
        </w:rPr>
        <w:t xml:space="preserve"> will: </w:t>
      </w:r>
    </w:p>
    <w:p w:rsidR="00DE034A" w:rsidRPr="003C39A1" w:rsidRDefault="00DE034A" w:rsidP="00DE034A">
      <w:pPr>
        <w:pStyle w:val="USCPolicyText"/>
        <w:numPr>
          <w:ilvl w:val="3"/>
          <w:numId w:val="12"/>
        </w:numPr>
        <w:rPr>
          <w:rFonts w:ascii="Garamond" w:hAnsi="Garamond"/>
        </w:rPr>
      </w:pPr>
      <w:r w:rsidRPr="003C39A1">
        <w:rPr>
          <w:rFonts w:ascii="Garamond" w:hAnsi="Garamond"/>
        </w:rPr>
        <w:t xml:space="preserve">Oversee the other members of the executive in fulfilling their responsibilities; </w:t>
      </w:r>
    </w:p>
    <w:p w:rsidR="00DE034A" w:rsidRPr="003C39A1" w:rsidRDefault="00DE034A" w:rsidP="00DE034A">
      <w:pPr>
        <w:pStyle w:val="USCPolicyText"/>
        <w:numPr>
          <w:ilvl w:val="3"/>
          <w:numId w:val="12"/>
        </w:numPr>
        <w:rPr>
          <w:rFonts w:ascii="Garamond" w:hAnsi="Garamond"/>
        </w:rPr>
      </w:pPr>
      <w:r w:rsidRPr="003C39A1">
        <w:rPr>
          <w:rFonts w:ascii="Garamond" w:hAnsi="Garamond"/>
        </w:rPr>
        <w:t xml:space="preserve">Chair all meetings; </w:t>
      </w:r>
    </w:p>
    <w:p w:rsidR="00DE034A" w:rsidRPr="003C39A1" w:rsidRDefault="00DE034A" w:rsidP="00DE034A">
      <w:pPr>
        <w:pStyle w:val="USCPolicyText"/>
        <w:numPr>
          <w:ilvl w:val="3"/>
          <w:numId w:val="12"/>
        </w:numPr>
        <w:rPr>
          <w:rFonts w:ascii="Garamond" w:hAnsi="Garamond"/>
        </w:rPr>
      </w:pPr>
      <w:r w:rsidRPr="003C39A1">
        <w:rPr>
          <w:rFonts w:ascii="Garamond" w:hAnsi="Garamond"/>
        </w:rPr>
        <w:t xml:space="preserve">Have signing authority for the club; and, </w:t>
      </w:r>
    </w:p>
    <w:p w:rsidR="00DE034A" w:rsidRPr="003C39A1" w:rsidRDefault="00DE034A" w:rsidP="00DE034A">
      <w:pPr>
        <w:pStyle w:val="USCPolicyText"/>
        <w:numPr>
          <w:ilvl w:val="3"/>
          <w:numId w:val="12"/>
        </w:numPr>
        <w:rPr>
          <w:rFonts w:ascii="Garamond" w:hAnsi="Garamond"/>
        </w:rPr>
      </w:pPr>
      <w:r w:rsidRPr="003C39A1">
        <w:rPr>
          <w:rFonts w:ascii="Garamond" w:hAnsi="Garamond"/>
        </w:rPr>
        <w:t>If absent, assign an executive with all the responsibilities of the President.</w:t>
      </w:r>
    </w:p>
    <w:p w:rsidR="00DE034A" w:rsidRPr="003C39A1" w:rsidRDefault="00DE034A" w:rsidP="00DE034A">
      <w:pPr>
        <w:pStyle w:val="USCPolicyText"/>
        <w:numPr>
          <w:ilvl w:val="2"/>
          <w:numId w:val="12"/>
        </w:numPr>
        <w:rPr>
          <w:rFonts w:ascii="Garamond" w:hAnsi="Garamond"/>
        </w:rPr>
      </w:pPr>
      <w:r w:rsidRPr="003C39A1">
        <w:rPr>
          <w:rFonts w:ascii="Garamond" w:hAnsi="Garamond"/>
        </w:rPr>
        <w:t xml:space="preserve">The </w:t>
      </w:r>
      <w:r w:rsidRPr="003C39A1">
        <w:rPr>
          <w:rFonts w:ascii="Garamond" w:hAnsi="Garamond"/>
          <w:highlight w:val="lightGray"/>
        </w:rPr>
        <w:t>“VP Communications”</w:t>
      </w:r>
      <w:r w:rsidRPr="003C39A1">
        <w:rPr>
          <w:rFonts w:ascii="Garamond" w:hAnsi="Garamond"/>
        </w:rPr>
        <w:t xml:space="preserve"> shall:</w:t>
      </w:r>
    </w:p>
    <w:p w:rsidR="00DE034A" w:rsidRPr="003C39A1" w:rsidRDefault="00DE034A" w:rsidP="00DE034A">
      <w:pPr>
        <w:pStyle w:val="USCPolicyText"/>
        <w:numPr>
          <w:ilvl w:val="3"/>
          <w:numId w:val="12"/>
        </w:numPr>
        <w:rPr>
          <w:rFonts w:ascii="Garamond" w:hAnsi="Garamond"/>
        </w:rPr>
      </w:pPr>
      <w:r w:rsidRPr="003C39A1">
        <w:rPr>
          <w:rFonts w:ascii="Garamond" w:hAnsi="Garamond"/>
        </w:rPr>
        <w:t xml:space="preserve">Record votes and minutes of all meetings; </w:t>
      </w:r>
    </w:p>
    <w:p w:rsidR="00DE034A" w:rsidRPr="003C39A1" w:rsidRDefault="00DE034A" w:rsidP="00DE034A">
      <w:pPr>
        <w:pStyle w:val="USCPolicyText"/>
        <w:numPr>
          <w:ilvl w:val="3"/>
          <w:numId w:val="12"/>
        </w:numPr>
        <w:rPr>
          <w:rFonts w:ascii="Garamond" w:hAnsi="Garamond"/>
        </w:rPr>
      </w:pPr>
      <w:r w:rsidRPr="003C39A1">
        <w:rPr>
          <w:rFonts w:ascii="Garamond" w:hAnsi="Garamond"/>
        </w:rPr>
        <w:t xml:space="preserve">Give or cause to be given notice of all meetings; and, </w:t>
      </w:r>
    </w:p>
    <w:p w:rsidR="00DE034A" w:rsidRPr="003C39A1" w:rsidRDefault="00DE034A" w:rsidP="00DE034A">
      <w:pPr>
        <w:pStyle w:val="USCPolicyText"/>
        <w:numPr>
          <w:ilvl w:val="3"/>
          <w:numId w:val="12"/>
        </w:numPr>
        <w:rPr>
          <w:rFonts w:ascii="Garamond" w:hAnsi="Garamond"/>
        </w:rPr>
      </w:pPr>
      <w:commentRangeStart w:id="5"/>
      <w:r w:rsidRPr="003C39A1">
        <w:rPr>
          <w:rFonts w:ascii="Garamond" w:hAnsi="Garamond"/>
        </w:rPr>
        <w:t>Act as Chief Returning.</w:t>
      </w:r>
      <w:commentRangeEnd w:id="5"/>
      <w:r w:rsidRPr="003C39A1">
        <w:rPr>
          <w:rStyle w:val="CommentReference"/>
          <w:rFonts w:ascii="Garamond" w:hAnsi="Garamond"/>
          <w:color w:val="auto"/>
          <w:sz w:val="24"/>
          <w:szCs w:val="24"/>
        </w:rPr>
        <w:commentReference w:id="5"/>
      </w:r>
    </w:p>
    <w:p w:rsidR="00DE034A" w:rsidRPr="003C39A1" w:rsidRDefault="00DE034A" w:rsidP="00DE034A">
      <w:pPr>
        <w:pStyle w:val="USCPolicyText"/>
        <w:numPr>
          <w:ilvl w:val="2"/>
          <w:numId w:val="12"/>
        </w:numPr>
        <w:rPr>
          <w:rFonts w:ascii="Garamond" w:hAnsi="Garamond"/>
        </w:rPr>
      </w:pPr>
      <w:r w:rsidRPr="003C39A1">
        <w:rPr>
          <w:rFonts w:ascii="Garamond" w:hAnsi="Garamond"/>
        </w:rPr>
        <w:t xml:space="preserve">The </w:t>
      </w:r>
      <w:r w:rsidRPr="003C39A1">
        <w:rPr>
          <w:rFonts w:ascii="Garamond" w:hAnsi="Garamond"/>
          <w:highlight w:val="lightGray"/>
        </w:rPr>
        <w:t>“VP Events</w:t>
      </w:r>
      <w:r w:rsidRPr="003C39A1">
        <w:rPr>
          <w:rFonts w:ascii="Garamond" w:hAnsi="Garamond"/>
        </w:rPr>
        <w:t>” shall:</w:t>
      </w:r>
    </w:p>
    <w:p w:rsidR="00DE034A" w:rsidRPr="003C39A1" w:rsidRDefault="00DE034A" w:rsidP="00DE034A">
      <w:pPr>
        <w:pStyle w:val="USCPolicyText"/>
        <w:numPr>
          <w:ilvl w:val="3"/>
          <w:numId w:val="12"/>
        </w:numPr>
        <w:rPr>
          <w:rFonts w:ascii="Garamond" w:hAnsi="Garamond"/>
        </w:rPr>
      </w:pPr>
      <w:r w:rsidRPr="003C39A1">
        <w:rPr>
          <w:rFonts w:ascii="Garamond" w:hAnsi="Garamond"/>
        </w:rPr>
        <w:t xml:space="preserve">Organize club programs, activities and events in accordance with its Constitution’s mandate; </w:t>
      </w:r>
      <w:r w:rsidR="007120BC" w:rsidRPr="003C39A1">
        <w:rPr>
          <w:rFonts w:ascii="Garamond" w:hAnsi="Garamond"/>
        </w:rPr>
        <w:t>and,</w:t>
      </w:r>
    </w:p>
    <w:p w:rsidR="00DE034A" w:rsidRPr="003C39A1" w:rsidRDefault="00DE034A" w:rsidP="00DE034A">
      <w:pPr>
        <w:pStyle w:val="USCPolicyText"/>
        <w:numPr>
          <w:ilvl w:val="3"/>
          <w:numId w:val="12"/>
        </w:numPr>
        <w:rPr>
          <w:rFonts w:ascii="Garamond" w:hAnsi="Garamond"/>
        </w:rPr>
      </w:pPr>
      <w:r w:rsidRPr="003C39A1">
        <w:rPr>
          <w:rFonts w:ascii="Garamond" w:hAnsi="Garamond"/>
        </w:rPr>
        <w:t>Be responsible for submitting event proposals through Council</w:t>
      </w:r>
      <w:r w:rsidR="007120BC" w:rsidRPr="003C39A1">
        <w:rPr>
          <w:rFonts w:ascii="Garamond" w:hAnsi="Garamond"/>
        </w:rPr>
        <w:t>.</w:t>
      </w:r>
      <w:r w:rsidRPr="003C39A1">
        <w:rPr>
          <w:rFonts w:ascii="Garamond" w:hAnsi="Garamond"/>
        </w:rPr>
        <w:t xml:space="preserve"> </w:t>
      </w:r>
    </w:p>
    <w:p w:rsidR="00DE034A" w:rsidRPr="003C39A1" w:rsidRDefault="00DE034A" w:rsidP="00DE034A">
      <w:pPr>
        <w:pStyle w:val="USCPolicyText"/>
        <w:numPr>
          <w:ilvl w:val="2"/>
          <w:numId w:val="12"/>
        </w:numPr>
        <w:rPr>
          <w:rFonts w:ascii="Garamond" w:hAnsi="Garamond"/>
        </w:rPr>
      </w:pPr>
      <w:r w:rsidRPr="003C39A1">
        <w:rPr>
          <w:rFonts w:ascii="Garamond" w:hAnsi="Garamond"/>
        </w:rPr>
        <w:t xml:space="preserve">The </w:t>
      </w:r>
      <w:r w:rsidRPr="003C39A1">
        <w:rPr>
          <w:rFonts w:ascii="Garamond" w:hAnsi="Garamond"/>
          <w:highlight w:val="lightGray"/>
        </w:rPr>
        <w:t>“VP Finance”</w:t>
      </w:r>
      <w:r w:rsidRPr="003C39A1">
        <w:rPr>
          <w:rFonts w:ascii="Garamond" w:hAnsi="Garamond"/>
        </w:rPr>
        <w:t xml:space="preserve"> shall:</w:t>
      </w:r>
    </w:p>
    <w:p w:rsidR="00DE034A" w:rsidRPr="003C39A1" w:rsidRDefault="00DE034A" w:rsidP="00DE034A">
      <w:pPr>
        <w:pStyle w:val="USCPolicyText"/>
        <w:numPr>
          <w:ilvl w:val="3"/>
          <w:numId w:val="12"/>
        </w:numPr>
        <w:rPr>
          <w:rFonts w:ascii="Garamond" w:hAnsi="Garamond"/>
        </w:rPr>
      </w:pPr>
      <w:r w:rsidRPr="003C39A1">
        <w:rPr>
          <w:rFonts w:ascii="Garamond" w:hAnsi="Garamond"/>
        </w:rPr>
        <w:t xml:space="preserve">Oversee all </w:t>
      </w:r>
      <w:r w:rsidR="007120BC" w:rsidRPr="003C39A1">
        <w:rPr>
          <w:rFonts w:ascii="Garamond" w:hAnsi="Garamond"/>
        </w:rPr>
        <w:t>financial dealings of the club;</w:t>
      </w:r>
    </w:p>
    <w:p w:rsidR="00DE034A" w:rsidRPr="003C39A1" w:rsidRDefault="00DE034A" w:rsidP="00DE034A">
      <w:pPr>
        <w:pStyle w:val="USCPolicyText"/>
        <w:numPr>
          <w:ilvl w:val="3"/>
          <w:numId w:val="12"/>
        </w:numPr>
        <w:rPr>
          <w:rFonts w:ascii="Garamond" w:hAnsi="Garamond"/>
        </w:rPr>
      </w:pPr>
      <w:r w:rsidRPr="003C39A1">
        <w:rPr>
          <w:rFonts w:ascii="Garamond" w:hAnsi="Garamond"/>
        </w:rPr>
        <w:t>Keep complete records of all financial dealings of the club; and,</w:t>
      </w:r>
    </w:p>
    <w:p w:rsidR="00DE034A" w:rsidRPr="003C39A1" w:rsidRDefault="00DE034A" w:rsidP="00DE034A">
      <w:pPr>
        <w:pStyle w:val="USCPolicyText"/>
        <w:numPr>
          <w:ilvl w:val="3"/>
          <w:numId w:val="12"/>
        </w:numPr>
        <w:rPr>
          <w:rFonts w:ascii="Garamond" w:hAnsi="Garamond"/>
        </w:rPr>
      </w:pPr>
      <w:r w:rsidRPr="003C39A1">
        <w:rPr>
          <w:rFonts w:ascii="Garamond" w:hAnsi="Garamond"/>
        </w:rPr>
        <w:t>Have signing authority for the club.</w:t>
      </w:r>
    </w:p>
    <w:p w:rsidR="007120BC" w:rsidRPr="003C39A1" w:rsidRDefault="007120BC" w:rsidP="007120BC">
      <w:pPr>
        <w:pStyle w:val="USCPolicySectionHeading"/>
        <w:rPr>
          <w:rFonts w:ascii="Garamond" w:hAnsi="Garamond"/>
        </w:rPr>
      </w:pPr>
      <w:r w:rsidRPr="003C39A1">
        <w:rPr>
          <w:rFonts w:ascii="Garamond" w:hAnsi="Garamond"/>
        </w:rPr>
        <w:t>Meetings</w:t>
      </w:r>
    </w:p>
    <w:p w:rsidR="00930081" w:rsidRPr="003C39A1" w:rsidRDefault="00930081" w:rsidP="00930081">
      <w:pPr>
        <w:pStyle w:val="USCPolicyText"/>
        <w:rPr>
          <w:rFonts w:ascii="Garamond" w:hAnsi="Garamond"/>
        </w:rPr>
      </w:pPr>
      <w:r w:rsidRPr="003C39A1">
        <w:rPr>
          <w:rFonts w:ascii="Garamond" w:hAnsi="Garamond"/>
        </w:rPr>
        <w:t xml:space="preserve">The club’s quorum for meetings shall be </w:t>
      </w:r>
      <w:r w:rsidRPr="003C39A1">
        <w:rPr>
          <w:rFonts w:ascii="Garamond" w:hAnsi="Garamond"/>
          <w:highlight w:val="lightGray"/>
        </w:rPr>
        <w:t>twenty (20) percent of the total membership</w:t>
      </w:r>
      <w:r w:rsidRPr="003C39A1">
        <w:rPr>
          <w:rFonts w:ascii="Garamond" w:hAnsi="Garamond"/>
        </w:rPr>
        <w:t xml:space="preserve">. </w:t>
      </w:r>
    </w:p>
    <w:p w:rsidR="00930081" w:rsidRPr="003C39A1" w:rsidRDefault="00930081" w:rsidP="00930081">
      <w:pPr>
        <w:pStyle w:val="USCPolicyText"/>
        <w:rPr>
          <w:rFonts w:ascii="Garamond" w:hAnsi="Garamond"/>
        </w:rPr>
      </w:pPr>
      <w:r w:rsidRPr="003C39A1">
        <w:rPr>
          <w:rFonts w:ascii="Garamond" w:hAnsi="Garamond"/>
        </w:rPr>
        <w:t xml:space="preserve">At least </w:t>
      </w:r>
      <w:commentRangeStart w:id="6"/>
      <w:r w:rsidRPr="003C39A1">
        <w:rPr>
          <w:rFonts w:ascii="Garamond" w:hAnsi="Garamond"/>
          <w:highlight w:val="lightGray"/>
        </w:rPr>
        <w:t>three (3) general meetings</w:t>
      </w:r>
      <w:commentRangeEnd w:id="6"/>
      <w:r w:rsidRPr="003C39A1">
        <w:rPr>
          <w:rStyle w:val="CommentReference"/>
          <w:rFonts w:ascii="Garamond" w:hAnsi="Garamond"/>
          <w:color w:val="auto"/>
          <w:sz w:val="24"/>
          <w:szCs w:val="24"/>
        </w:rPr>
        <w:commentReference w:id="6"/>
      </w:r>
      <w:r w:rsidRPr="003C39A1">
        <w:rPr>
          <w:rFonts w:ascii="Garamond" w:hAnsi="Garamond"/>
        </w:rPr>
        <w:t xml:space="preserve"> shall be held during each school year, including the Annual General Meeting.</w:t>
      </w:r>
    </w:p>
    <w:p w:rsidR="00930081" w:rsidRPr="003C39A1" w:rsidRDefault="00930081" w:rsidP="00930081">
      <w:pPr>
        <w:pStyle w:val="USCPolicySectionHeading"/>
        <w:rPr>
          <w:rFonts w:ascii="Garamond" w:hAnsi="Garamond"/>
        </w:rPr>
      </w:pPr>
      <w:r w:rsidRPr="003C39A1">
        <w:rPr>
          <w:rFonts w:ascii="Garamond" w:hAnsi="Garamond"/>
        </w:rPr>
        <w:t xml:space="preserve">Elections </w:t>
      </w:r>
    </w:p>
    <w:p w:rsidR="00930081" w:rsidRPr="003C39A1" w:rsidRDefault="00930081" w:rsidP="00930081">
      <w:pPr>
        <w:pStyle w:val="USCPolicyText"/>
        <w:rPr>
          <w:rFonts w:ascii="Garamond" w:hAnsi="Garamond"/>
        </w:rPr>
      </w:pPr>
      <w:r w:rsidRPr="003C39A1">
        <w:rPr>
          <w:rFonts w:ascii="Garamond" w:hAnsi="Garamond"/>
        </w:rPr>
        <w:lastRenderedPageBreak/>
        <w:t xml:space="preserve">Elections shall be carried out in accordance with the executive election provisions in the </w:t>
      </w:r>
      <w:r w:rsidR="00FE6C48">
        <w:rPr>
          <w:rFonts w:ascii="Garamond" w:hAnsi="Garamond"/>
        </w:rPr>
        <w:t>KUCSC Clubs Policy</w:t>
      </w:r>
      <w:r w:rsidRPr="003C39A1">
        <w:rPr>
          <w:rFonts w:ascii="Garamond" w:hAnsi="Garamond"/>
        </w:rPr>
        <w:t xml:space="preserve">. </w:t>
      </w:r>
    </w:p>
    <w:p w:rsidR="00930081" w:rsidRPr="003C39A1" w:rsidRDefault="00930081" w:rsidP="00930081">
      <w:pPr>
        <w:pStyle w:val="USCPolicyText"/>
        <w:rPr>
          <w:rFonts w:ascii="Garamond" w:hAnsi="Garamond"/>
        </w:rPr>
      </w:pPr>
      <w:r w:rsidRPr="003C39A1">
        <w:rPr>
          <w:rFonts w:ascii="Garamond" w:hAnsi="Garamond"/>
        </w:rPr>
        <w:t xml:space="preserve">A successful candidate in a club Executive election will be decided by a </w:t>
      </w:r>
      <w:commentRangeStart w:id="7"/>
      <w:r w:rsidRPr="003C39A1">
        <w:rPr>
          <w:rFonts w:ascii="Garamond" w:hAnsi="Garamond"/>
          <w:highlight w:val="lightGray"/>
        </w:rPr>
        <w:t>plurality vote</w:t>
      </w:r>
      <w:commentRangeEnd w:id="7"/>
      <w:r w:rsidRPr="003C39A1">
        <w:rPr>
          <w:rStyle w:val="CommentReference"/>
          <w:rFonts w:ascii="Garamond" w:hAnsi="Garamond"/>
          <w:color w:val="auto"/>
          <w:sz w:val="24"/>
          <w:szCs w:val="24"/>
        </w:rPr>
        <w:commentReference w:id="7"/>
      </w:r>
      <w:r w:rsidRPr="003C39A1">
        <w:rPr>
          <w:rFonts w:ascii="Garamond" w:hAnsi="Garamond"/>
        </w:rPr>
        <w:t xml:space="preserve">. </w:t>
      </w:r>
    </w:p>
    <w:p w:rsidR="00930081" w:rsidRPr="003C39A1" w:rsidRDefault="00930081" w:rsidP="00930081">
      <w:pPr>
        <w:pStyle w:val="USCPolicySectionHeading"/>
        <w:rPr>
          <w:rFonts w:ascii="Garamond" w:hAnsi="Garamond"/>
        </w:rPr>
      </w:pPr>
      <w:r w:rsidRPr="003C39A1">
        <w:rPr>
          <w:rFonts w:ascii="Garamond" w:hAnsi="Garamond"/>
        </w:rPr>
        <w:t xml:space="preserve">Amendments </w:t>
      </w:r>
    </w:p>
    <w:p w:rsidR="00930081" w:rsidRPr="003C39A1" w:rsidRDefault="00930081" w:rsidP="00930081">
      <w:pPr>
        <w:pStyle w:val="USCPolicyText"/>
        <w:rPr>
          <w:rFonts w:ascii="Garamond" w:hAnsi="Garamond"/>
        </w:rPr>
      </w:pPr>
      <w:r w:rsidRPr="003C39A1">
        <w:rPr>
          <w:rFonts w:ascii="Garamond" w:hAnsi="Garamond"/>
        </w:rPr>
        <w:t xml:space="preserve">Any amendments to this constitution must be made in accordance with the constitution amendment provisions in </w:t>
      </w:r>
      <w:r w:rsidR="00FE6C48">
        <w:rPr>
          <w:rFonts w:ascii="Garamond" w:hAnsi="Garamond"/>
        </w:rPr>
        <w:t>KUCSC Clubs Policy</w:t>
      </w:r>
      <w:r w:rsidRPr="003C39A1">
        <w:rPr>
          <w:rFonts w:ascii="Garamond" w:hAnsi="Garamond"/>
        </w:rPr>
        <w:t xml:space="preserve">.  </w:t>
      </w:r>
    </w:p>
    <w:p w:rsidR="00930081" w:rsidRPr="003C39A1" w:rsidRDefault="00930081" w:rsidP="00930081">
      <w:pPr>
        <w:pStyle w:val="USCPolicySectionHeading"/>
        <w:rPr>
          <w:rFonts w:ascii="Garamond" w:hAnsi="Garamond"/>
        </w:rPr>
      </w:pPr>
      <w:r w:rsidRPr="003C39A1">
        <w:rPr>
          <w:rFonts w:ascii="Garamond" w:hAnsi="Garamond"/>
        </w:rPr>
        <w:t xml:space="preserve">Member Removal </w:t>
      </w:r>
    </w:p>
    <w:p w:rsidR="00930081" w:rsidRPr="003C39A1" w:rsidRDefault="00930081" w:rsidP="00930081">
      <w:pPr>
        <w:pStyle w:val="USCPolicyText"/>
        <w:rPr>
          <w:rFonts w:ascii="Garamond" w:hAnsi="Garamond"/>
        </w:rPr>
      </w:pPr>
      <w:r w:rsidRPr="003C39A1">
        <w:rPr>
          <w:rFonts w:ascii="Garamond" w:hAnsi="Garamond"/>
        </w:rPr>
        <w:t xml:space="preserve">Club members may only be removed from the membership in accordance with the member removal provisions of the </w:t>
      </w:r>
      <w:r w:rsidR="00FE6C48">
        <w:rPr>
          <w:rFonts w:ascii="Garamond" w:hAnsi="Garamond"/>
        </w:rPr>
        <w:t>KUCSC Clubs Policy</w:t>
      </w:r>
      <w:r w:rsidRPr="003C39A1">
        <w:rPr>
          <w:rFonts w:ascii="Garamond" w:hAnsi="Garamond"/>
        </w:rPr>
        <w:t>.</w:t>
      </w:r>
    </w:p>
    <w:p w:rsidR="00930081" w:rsidRPr="003C39A1" w:rsidRDefault="00930081" w:rsidP="00930081">
      <w:pPr>
        <w:pStyle w:val="USCPolicySectionHeading"/>
        <w:rPr>
          <w:rFonts w:ascii="Garamond" w:hAnsi="Garamond"/>
        </w:rPr>
      </w:pPr>
      <w:commentRangeStart w:id="8"/>
      <w:r w:rsidRPr="003C39A1">
        <w:rPr>
          <w:rFonts w:ascii="Garamond" w:hAnsi="Garamond"/>
        </w:rPr>
        <w:t>Refund Policy</w:t>
      </w:r>
      <w:commentRangeEnd w:id="8"/>
      <w:r w:rsidRPr="003C39A1">
        <w:rPr>
          <w:rStyle w:val="CommentReference"/>
          <w:rFonts w:ascii="Garamond" w:hAnsi="Garamond"/>
          <w:b w:val="0"/>
          <w:caps w:val="0"/>
          <w:color w:val="auto"/>
          <w:sz w:val="24"/>
          <w:szCs w:val="24"/>
        </w:rPr>
        <w:commentReference w:id="8"/>
      </w:r>
    </w:p>
    <w:p w:rsidR="00930081" w:rsidRPr="003C39A1" w:rsidRDefault="00930081" w:rsidP="00930081">
      <w:pPr>
        <w:pStyle w:val="USCPolicyText"/>
        <w:rPr>
          <w:rFonts w:ascii="Garamond" w:hAnsi="Garamond"/>
        </w:rPr>
      </w:pPr>
      <w:r w:rsidRPr="003C39A1">
        <w:rPr>
          <w:rFonts w:ascii="Garamond" w:hAnsi="Garamond"/>
        </w:rPr>
        <w:t xml:space="preserve">Membership fee refunds shall be given in accordance with the membership fee refund provisions of the </w:t>
      </w:r>
      <w:r w:rsidR="00FE6C48">
        <w:rPr>
          <w:rFonts w:ascii="Garamond" w:hAnsi="Garamond"/>
        </w:rPr>
        <w:t>KUCSC Clubs Policy</w:t>
      </w:r>
      <w:r w:rsidRPr="003C39A1">
        <w:rPr>
          <w:rFonts w:ascii="Garamond" w:hAnsi="Garamond"/>
        </w:rPr>
        <w:t>.</w:t>
      </w:r>
    </w:p>
    <w:p w:rsidR="00930081" w:rsidRPr="003C39A1" w:rsidRDefault="00930081" w:rsidP="00930081">
      <w:pPr>
        <w:pStyle w:val="USCPolicySectionHeading"/>
        <w:rPr>
          <w:rFonts w:ascii="Garamond" w:hAnsi="Garamond"/>
        </w:rPr>
      </w:pPr>
      <w:r w:rsidRPr="003C39A1">
        <w:rPr>
          <w:rFonts w:ascii="Garamond" w:hAnsi="Garamond"/>
        </w:rPr>
        <w:t xml:space="preserve">Conflict Resolution </w:t>
      </w:r>
    </w:p>
    <w:p w:rsidR="00930081" w:rsidRPr="003C39A1" w:rsidRDefault="00930081" w:rsidP="00930081">
      <w:pPr>
        <w:pStyle w:val="USCPolicyText"/>
        <w:rPr>
          <w:rFonts w:ascii="Garamond" w:hAnsi="Garamond"/>
        </w:rPr>
      </w:pPr>
      <w:r w:rsidRPr="003C39A1">
        <w:rPr>
          <w:rFonts w:ascii="Garamond" w:hAnsi="Garamond"/>
        </w:rPr>
        <w:t xml:space="preserve">A club member may only seek assistance or guidance from the Clubs Coordinator after the member has been unable to resolve an issue with the executive members. </w:t>
      </w:r>
    </w:p>
    <w:p w:rsidR="00930081" w:rsidRPr="003C39A1" w:rsidRDefault="00930081" w:rsidP="00930081">
      <w:pPr>
        <w:pStyle w:val="USCPolicySectionHeading"/>
        <w:rPr>
          <w:rFonts w:ascii="Garamond" w:hAnsi="Garamond"/>
        </w:rPr>
      </w:pPr>
      <w:r w:rsidRPr="003C39A1">
        <w:rPr>
          <w:rFonts w:ascii="Garamond" w:hAnsi="Garamond"/>
        </w:rPr>
        <w:t xml:space="preserve">Agency Clause </w:t>
      </w:r>
    </w:p>
    <w:p w:rsidR="00930081" w:rsidRPr="003C39A1" w:rsidRDefault="00930081" w:rsidP="003C39A1">
      <w:pPr>
        <w:pStyle w:val="USCPolicyText"/>
        <w:rPr>
          <w:rFonts w:ascii="Garamond" w:hAnsi="Garamond"/>
        </w:rPr>
      </w:pPr>
      <w:r w:rsidRPr="003C39A1">
        <w:rPr>
          <w:rFonts w:ascii="Garamond" w:hAnsi="Garamond"/>
        </w:rPr>
        <w:t xml:space="preserve">Clubs are not authorized to enter into contracts or other dealings on behalf of the club or the </w:t>
      </w:r>
      <w:r w:rsidR="003C39A1" w:rsidRPr="003C39A1">
        <w:rPr>
          <w:rFonts w:ascii="Garamond" w:hAnsi="Garamond"/>
        </w:rPr>
        <w:t>K</w:t>
      </w:r>
      <w:r w:rsidRPr="003C39A1">
        <w:rPr>
          <w:rFonts w:ascii="Garamond" w:hAnsi="Garamond"/>
        </w:rPr>
        <w:t>U</w:t>
      </w:r>
      <w:r w:rsidR="003C39A1" w:rsidRPr="003C39A1">
        <w:rPr>
          <w:rFonts w:ascii="Garamond" w:hAnsi="Garamond"/>
        </w:rPr>
        <w:t>C</w:t>
      </w:r>
      <w:r w:rsidRPr="003C39A1">
        <w:rPr>
          <w:rFonts w:ascii="Garamond" w:hAnsi="Garamond"/>
        </w:rPr>
        <w:t xml:space="preserve">SC. Clubs are not permitted to represent to third parties that they have the authority to act on behalf of the </w:t>
      </w:r>
      <w:r w:rsidR="003C39A1" w:rsidRPr="003C39A1">
        <w:rPr>
          <w:rFonts w:ascii="Garamond" w:hAnsi="Garamond"/>
        </w:rPr>
        <w:t>K</w:t>
      </w:r>
      <w:r w:rsidRPr="003C39A1">
        <w:rPr>
          <w:rFonts w:ascii="Garamond" w:hAnsi="Garamond"/>
        </w:rPr>
        <w:t>U</w:t>
      </w:r>
      <w:r w:rsidR="003C39A1" w:rsidRPr="003C39A1">
        <w:rPr>
          <w:rFonts w:ascii="Garamond" w:hAnsi="Garamond"/>
        </w:rPr>
        <w:t>C</w:t>
      </w:r>
      <w:r w:rsidRPr="003C39A1">
        <w:rPr>
          <w:rFonts w:ascii="Garamond" w:hAnsi="Garamond"/>
        </w:rPr>
        <w:t xml:space="preserve">SC. Clubs are not permitted to lead third parties, directly or indirectly, to believe that its beliefs, views or actions represent those of the </w:t>
      </w:r>
      <w:r w:rsidR="003C39A1">
        <w:rPr>
          <w:rFonts w:ascii="Garamond" w:hAnsi="Garamond"/>
        </w:rPr>
        <w:t>K</w:t>
      </w:r>
      <w:r w:rsidRPr="003C39A1">
        <w:rPr>
          <w:rFonts w:ascii="Garamond" w:hAnsi="Garamond"/>
        </w:rPr>
        <w:t>U</w:t>
      </w:r>
      <w:r w:rsidR="003C39A1">
        <w:rPr>
          <w:rFonts w:ascii="Garamond" w:hAnsi="Garamond"/>
        </w:rPr>
        <w:t>C</w:t>
      </w:r>
      <w:r w:rsidRPr="003C39A1">
        <w:rPr>
          <w:rFonts w:ascii="Garamond" w:hAnsi="Garamond"/>
        </w:rPr>
        <w:t xml:space="preserve">SC. </w:t>
      </w:r>
    </w:p>
    <w:p w:rsidR="00930081" w:rsidRPr="003C39A1" w:rsidRDefault="00930081" w:rsidP="003C39A1">
      <w:pPr>
        <w:pStyle w:val="USCPolicyText"/>
        <w:numPr>
          <w:ilvl w:val="2"/>
          <w:numId w:val="12"/>
        </w:numPr>
        <w:rPr>
          <w:rFonts w:ascii="Garamond" w:hAnsi="Garamond"/>
        </w:rPr>
      </w:pPr>
      <w:r w:rsidRPr="003C39A1">
        <w:rPr>
          <w:highlight w:val="lightGray"/>
        </w:rPr>
        <w:t>INSERT OFFICIAL NAME</w:t>
      </w:r>
      <w:r w:rsidRPr="003C39A1">
        <w:t xml:space="preserve"> is not an agent of the </w:t>
      </w:r>
      <w:r w:rsidR="003C39A1">
        <w:t xml:space="preserve">KUCSC </w:t>
      </w:r>
      <w:r w:rsidRPr="003C39A1">
        <w:rPr>
          <w:rFonts w:ascii="Garamond" w:hAnsi="Garamond"/>
        </w:rPr>
        <w:t xml:space="preserve">and its views and actions do not represent those of the </w:t>
      </w:r>
      <w:r w:rsidR="003C39A1" w:rsidRPr="003C39A1">
        <w:rPr>
          <w:rFonts w:ascii="Garamond" w:hAnsi="Garamond"/>
        </w:rPr>
        <w:t>KUCSC</w:t>
      </w:r>
      <w:r w:rsidRPr="003C39A1">
        <w:rPr>
          <w:rFonts w:ascii="Garamond" w:hAnsi="Garamond"/>
        </w:rPr>
        <w:t xml:space="preserve">. </w:t>
      </w:r>
    </w:p>
    <w:p w:rsidR="00930081" w:rsidRPr="003C39A1" w:rsidRDefault="00930081" w:rsidP="003C39A1">
      <w:pPr>
        <w:pStyle w:val="USCPolicyText"/>
        <w:numPr>
          <w:ilvl w:val="2"/>
          <w:numId w:val="12"/>
        </w:numPr>
      </w:pPr>
      <w:r w:rsidRPr="003C39A1">
        <w:rPr>
          <w:highlight w:val="lightGray"/>
        </w:rPr>
        <w:t>INSERT OFFICIAL NAME</w:t>
      </w:r>
      <w:r w:rsidRPr="003C39A1">
        <w:t xml:space="preserve"> and its members are not permitted to sign contracts on behalf </w:t>
      </w:r>
      <w:r w:rsidRPr="003C39A1">
        <w:rPr>
          <w:rFonts w:ascii="Garamond" w:hAnsi="Garamond"/>
        </w:rPr>
        <w:t xml:space="preserve">of the club or the </w:t>
      </w:r>
      <w:r w:rsidR="003C39A1">
        <w:rPr>
          <w:rFonts w:ascii="Garamond" w:hAnsi="Garamond"/>
        </w:rPr>
        <w:t>K</w:t>
      </w:r>
      <w:r w:rsidRPr="003C39A1">
        <w:rPr>
          <w:rFonts w:ascii="Garamond" w:hAnsi="Garamond"/>
        </w:rPr>
        <w:t>U</w:t>
      </w:r>
      <w:r w:rsidR="003C39A1">
        <w:rPr>
          <w:rFonts w:ascii="Garamond" w:hAnsi="Garamond"/>
        </w:rPr>
        <w:t>C</w:t>
      </w:r>
      <w:r w:rsidRPr="003C39A1">
        <w:rPr>
          <w:rFonts w:ascii="Garamond" w:hAnsi="Garamond"/>
        </w:rPr>
        <w:t xml:space="preserve">SC. </w:t>
      </w:r>
    </w:p>
    <w:p w:rsidR="00930081" w:rsidRPr="003C39A1" w:rsidRDefault="00930081" w:rsidP="003C39A1">
      <w:pPr>
        <w:pStyle w:val="USCPolicySectionHeading"/>
        <w:rPr>
          <w:rFonts w:ascii="Garamond" w:hAnsi="Garamond"/>
        </w:rPr>
      </w:pPr>
      <w:r w:rsidRPr="003C39A1">
        <w:rPr>
          <w:rFonts w:ascii="Garamond" w:hAnsi="Garamond"/>
        </w:rPr>
        <w:t xml:space="preserve">External Affiliations </w:t>
      </w:r>
    </w:p>
    <w:p w:rsidR="00930081" w:rsidRPr="003C39A1" w:rsidRDefault="00930081" w:rsidP="003C39A1">
      <w:pPr>
        <w:pStyle w:val="USCPolicyText"/>
      </w:pPr>
      <w:r w:rsidRPr="003C39A1">
        <w:t>The club shall disclose any relationship with external organi</w:t>
      </w:r>
      <w:r w:rsidR="003C39A1">
        <w:t xml:space="preserve">zations, in accordance with the </w:t>
      </w:r>
      <w:r w:rsidRPr="003C39A1">
        <w:rPr>
          <w:rFonts w:ascii="Garamond" w:hAnsi="Garamond"/>
        </w:rPr>
        <w:t xml:space="preserve">external affiliation provisions of </w:t>
      </w:r>
      <w:r w:rsidR="003C39A1">
        <w:rPr>
          <w:rFonts w:ascii="Garamond" w:hAnsi="Garamond"/>
        </w:rPr>
        <w:t xml:space="preserve">the </w:t>
      </w:r>
      <w:r w:rsidR="00FE6C48">
        <w:rPr>
          <w:rFonts w:ascii="Garamond" w:hAnsi="Garamond"/>
        </w:rPr>
        <w:t>KUCSC Clubs Policy</w:t>
      </w:r>
      <w:r w:rsidRPr="003C39A1">
        <w:rPr>
          <w:rFonts w:ascii="Garamond" w:hAnsi="Garamond"/>
        </w:rPr>
        <w:t xml:space="preserve">. </w:t>
      </w:r>
      <w:r w:rsidRPr="003C39A1">
        <w:rPr>
          <w:rFonts w:ascii="Garamond" w:hAnsi="Garamond"/>
        </w:rPr>
        <w:cr/>
      </w:r>
    </w:p>
    <w:sectPr w:rsidR="00930081" w:rsidRPr="003C39A1" w:rsidSect="00360AFA">
      <w:headerReference w:type="even" r:id="rId10"/>
      <w:headerReference w:type="default" r:id="rId11"/>
      <w:headerReference w:type="first" r:id="rId12"/>
      <w:pgSz w:w="12240" w:h="15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overnance Office" w:date="2014-07-18T11:56:00Z" w:initials="GO">
    <w:p w:rsidR="00711B6F" w:rsidRPr="007412A3" w:rsidRDefault="00711B6F">
      <w:pPr>
        <w:pStyle w:val="CommentText"/>
        <w:rPr>
          <w:sz w:val="24"/>
          <w:szCs w:val="24"/>
        </w:rPr>
      </w:pPr>
      <w:r w:rsidRPr="007412A3">
        <w:rPr>
          <w:rStyle w:val="CommentReference"/>
          <w:sz w:val="24"/>
          <w:szCs w:val="24"/>
        </w:rPr>
        <w:annotationRef/>
      </w:r>
      <w:r w:rsidRPr="007412A3">
        <w:rPr>
          <w:sz w:val="24"/>
          <w:szCs w:val="24"/>
        </w:rPr>
        <w:t>This template has a “fill in the blanks” type structure, with highlighted areas needing to be changed. Feel free to adapt or alter the text or document in order to enhance readability and accuracy, however do not alter it unnecessarily. Please do not impair our cross-document cohesion.</w:t>
      </w:r>
    </w:p>
    <w:p w:rsidR="00360AFA" w:rsidRPr="007412A3" w:rsidRDefault="00711B6F">
      <w:pPr>
        <w:pStyle w:val="CommentText"/>
        <w:rPr>
          <w:sz w:val="24"/>
          <w:szCs w:val="24"/>
        </w:rPr>
      </w:pPr>
      <w:r w:rsidRPr="007412A3">
        <w:rPr>
          <w:sz w:val="24"/>
          <w:szCs w:val="24"/>
        </w:rPr>
        <w:t xml:space="preserve">Also, please feel free to switch out one of the images in the header with a club crest/logo/whatever. </w:t>
      </w:r>
    </w:p>
  </w:comment>
  <w:comment w:id="2" w:author="Governance Office" w:date="2014-07-18T13:23:00Z" w:initials="GO">
    <w:p w:rsidR="00FE6C48" w:rsidRDefault="00711B6F">
      <w:pPr>
        <w:pStyle w:val="CommentText"/>
        <w:rPr>
          <w:sz w:val="24"/>
          <w:szCs w:val="24"/>
        </w:rPr>
      </w:pPr>
      <w:r w:rsidRPr="000E4924">
        <w:rPr>
          <w:rStyle w:val="CommentReference"/>
          <w:sz w:val="24"/>
          <w:szCs w:val="24"/>
        </w:rPr>
        <w:annotationRef/>
      </w:r>
      <w:r w:rsidR="00FE6C48">
        <w:rPr>
          <w:sz w:val="24"/>
          <w:szCs w:val="24"/>
        </w:rPr>
        <w:t>This section will be the most “unique.” Most of the other sections will be largely the same, but this section is what will set the club apart from others.</w:t>
      </w:r>
    </w:p>
    <w:p w:rsidR="00FE6C48" w:rsidRDefault="00FE6C48">
      <w:pPr>
        <w:pStyle w:val="CommentText"/>
        <w:rPr>
          <w:sz w:val="24"/>
          <w:szCs w:val="24"/>
        </w:rPr>
      </w:pPr>
    </w:p>
    <w:p w:rsidR="00711B6F" w:rsidRPr="000E4924" w:rsidRDefault="00711B6F">
      <w:pPr>
        <w:pStyle w:val="CommentText"/>
        <w:rPr>
          <w:sz w:val="24"/>
          <w:szCs w:val="24"/>
        </w:rPr>
      </w:pPr>
      <w:r w:rsidRPr="000E4924">
        <w:rPr>
          <w:sz w:val="24"/>
          <w:szCs w:val="24"/>
        </w:rPr>
        <w:t>Your club mandate must illustrate the primary function and objective(s) of the club. Do not define your club too narrowly or too broadly. It is important to note that your club will be held to its mandate and purpose. The activities of your club must reflect your mandate.</w:t>
      </w:r>
    </w:p>
  </w:comment>
  <w:comment w:id="3" w:author="Governance Office" w:date="2014-07-18T11:10:00Z" w:initials="GO">
    <w:p w:rsidR="000D65A8" w:rsidRPr="000D65A8" w:rsidRDefault="000D65A8">
      <w:pPr>
        <w:pStyle w:val="CommentText"/>
        <w:rPr>
          <w:sz w:val="24"/>
          <w:szCs w:val="24"/>
        </w:rPr>
      </w:pPr>
      <w:r w:rsidRPr="000D65A8">
        <w:rPr>
          <w:rStyle w:val="CommentReference"/>
          <w:sz w:val="24"/>
          <w:szCs w:val="24"/>
        </w:rPr>
        <w:annotationRef/>
      </w:r>
      <w:r w:rsidRPr="000D65A8">
        <w:rPr>
          <w:sz w:val="24"/>
          <w:szCs w:val="24"/>
        </w:rPr>
        <w:t>The club’s membership cannot be exclusive and must be open to all undergraduate students.</w:t>
      </w:r>
    </w:p>
  </w:comment>
  <w:comment w:id="4" w:author="Governance Office" w:date="2014-07-18T13:21:00Z" w:initials="GO">
    <w:p w:rsidR="00FE6C48" w:rsidRPr="007412A3" w:rsidRDefault="00FE6C48" w:rsidP="00FE6C48">
      <w:pPr>
        <w:pStyle w:val="CommentText"/>
        <w:rPr>
          <w:sz w:val="24"/>
          <w:szCs w:val="24"/>
        </w:rPr>
      </w:pPr>
      <w:r>
        <w:rPr>
          <w:rStyle w:val="CommentReference"/>
        </w:rPr>
        <w:annotationRef/>
      </w:r>
      <w:r w:rsidRPr="007412A3">
        <w:rPr>
          <w:sz w:val="24"/>
          <w:szCs w:val="24"/>
        </w:rPr>
        <w:t>A club is required to have at least four executive members with the delineated responsibilities in the Club Constitution Template. Additional responsibilities of any executive member are permitted. A club is permitted to select titles for the positions that are suitable and appropriate for the club, but the responsibilities of each position must be assigned to designated executive members.</w:t>
      </w:r>
    </w:p>
    <w:p w:rsidR="00FE6C48" w:rsidRPr="007412A3" w:rsidRDefault="00FE6C48" w:rsidP="00FE6C48">
      <w:pPr>
        <w:pStyle w:val="CommentText"/>
        <w:rPr>
          <w:sz w:val="24"/>
          <w:szCs w:val="24"/>
        </w:rPr>
      </w:pPr>
    </w:p>
    <w:p w:rsidR="00FE6C48" w:rsidRPr="00FE6C48" w:rsidRDefault="00FE6C48">
      <w:pPr>
        <w:pStyle w:val="CommentText"/>
        <w:rPr>
          <w:sz w:val="24"/>
          <w:szCs w:val="24"/>
        </w:rPr>
      </w:pPr>
      <w:r w:rsidRPr="007412A3">
        <w:rPr>
          <w:sz w:val="24"/>
          <w:szCs w:val="24"/>
        </w:rPr>
        <w:t xml:space="preserve">A club is permitted to provide for additional executive members who are tasked with specific duties different than those outlined in the Club Constitution Template. Each new executive position must include responsibilities. Signing authority will only be assigned to the club President and “Vice-President Finance” upon successful completion of the executive transition process. </w:t>
      </w:r>
    </w:p>
  </w:comment>
  <w:comment w:id="5" w:author="Governance Office" w:date="2014-07-18T11:23:00Z" w:initials="GO">
    <w:p w:rsidR="00DE034A" w:rsidRPr="00DE034A" w:rsidRDefault="00DE034A">
      <w:pPr>
        <w:pStyle w:val="CommentText"/>
        <w:rPr>
          <w:sz w:val="24"/>
          <w:szCs w:val="24"/>
        </w:rPr>
      </w:pPr>
      <w:r w:rsidRPr="00DE034A">
        <w:rPr>
          <w:rStyle w:val="CommentReference"/>
          <w:sz w:val="24"/>
          <w:szCs w:val="24"/>
        </w:rPr>
        <w:annotationRef/>
      </w:r>
      <w:r w:rsidRPr="00DE034A">
        <w:rPr>
          <w:sz w:val="24"/>
          <w:szCs w:val="24"/>
        </w:rPr>
        <w:t>This designation may be moved to any other executive position.</w:t>
      </w:r>
    </w:p>
  </w:comment>
  <w:comment w:id="6" w:author="Governance Office" w:date="2014-07-18T13:11:00Z" w:initials="GO">
    <w:p w:rsidR="00930081" w:rsidRDefault="00930081" w:rsidP="00930081">
      <w:pPr>
        <w:pStyle w:val="USCPolicyText"/>
        <w:numPr>
          <w:ilvl w:val="0"/>
          <w:numId w:val="0"/>
        </w:numPr>
        <w:jc w:val="left"/>
      </w:pPr>
      <w:r>
        <w:rPr>
          <w:rStyle w:val="CommentReference"/>
        </w:rPr>
        <w:annotationRef/>
      </w:r>
      <w:r>
        <w:t xml:space="preserve">A minimum number of general meetings must be set out that is three (3) or greater. </w:t>
      </w:r>
    </w:p>
    <w:p w:rsidR="00930081" w:rsidRDefault="00930081" w:rsidP="00930081">
      <w:pPr>
        <w:pStyle w:val="USCPolicyText"/>
        <w:numPr>
          <w:ilvl w:val="0"/>
          <w:numId w:val="0"/>
        </w:numPr>
        <w:jc w:val="left"/>
      </w:pPr>
    </w:p>
    <w:p w:rsidR="00930081" w:rsidRDefault="00930081" w:rsidP="00930081">
      <w:pPr>
        <w:pStyle w:val="USCPolicyText"/>
        <w:numPr>
          <w:ilvl w:val="0"/>
          <w:numId w:val="0"/>
        </w:numPr>
        <w:jc w:val="left"/>
      </w:pPr>
      <w:r>
        <w:t>It is important that a definitive number of meetings is not set out, otherwise, the club will be required to hold that number of meetings annually. With a minimum number, more meetings may be held as time and scheduling permits.</w:t>
      </w:r>
    </w:p>
  </w:comment>
  <w:comment w:id="7" w:author="Governance Office" w:date="2014-07-18T13:15:00Z" w:initials="GO">
    <w:p w:rsidR="00930081" w:rsidRDefault="00930081">
      <w:pPr>
        <w:pStyle w:val="CommentText"/>
      </w:pPr>
      <w:r>
        <w:rPr>
          <w:rStyle w:val="CommentReference"/>
        </w:rPr>
        <w:annotationRef/>
      </w:r>
      <w:r>
        <w:t>The club can choose between plurality (the candidate with the greatest number of votes, even if she has less than 50%), simple majority (50%+1), and absolute majority (generally 2/3</w:t>
      </w:r>
      <w:r w:rsidRPr="00930081">
        <w:rPr>
          <w:vertAlign w:val="superscript"/>
        </w:rPr>
        <w:t>rd</w:t>
      </w:r>
      <w:r>
        <w:t xml:space="preserve">). </w:t>
      </w:r>
    </w:p>
  </w:comment>
  <w:comment w:id="8" w:author="Governance Office" w:date="2014-07-18T13:17:00Z" w:initials="GO">
    <w:p w:rsidR="00930081" w:rsidRDefault="00930081" w:rsidP="00930081">
      <w:pPr>
        <w:pStyle w:val="USCPolicyText"/>
        <w:numPr>
          <w:ilvl w:val="0"/>
          <w:numId w:val="0"/>
        </w:numPr>
      </w:pPr>
      <w:r>
        <w:rPr>
          <w:rStyle w:val="CommentReference"/>
        </w:rPr>
        <w:annotationRef/>
      </w:r>
      <w:r>
        <w:t>A refund policy creates accountability within a club. Executive members must be honest with and accountable to general members, otherwise those members may apply for a refund. In order to protect a club and a club’s members, the circumstances under which a refund may be obtained may be time sensitive.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1A1" w:rsidRDefault="000B71A1" w:rsidP="00CB29B0">
      <w:pPr>
        <w:spacing w:after="0" w:line="240" w:lineRule="auto"/>
      </w:pPr>
      <w:r>
        <w:separator/>
      </w:r>
    </w:p>
  </w:endnote>
  <w:endnote w:type="continuationSeparator" w:id="0">
    <w:p w:rsidR="000B71A1" w:rsidRDefault="000B71A1" w:rsidP="00CB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1A1" w:rsidRDefault="000B71A1" w:rsidP="00CB29B0">
      <w:pPr>
        <w:spacing w:after="0" w:line="240" w:lineRule="auto"/>
      </w:pPr>
      <w:r>
        <w:separator/>
      </w:r>
    </w:p>
  </w:footnote>
  <w:footnote w:type="continuationSeparator" w:id="0">
    <w:p w:rsidR="000B71A1" w:rsidRDefault="000B71A1" w:rsidP="00CB29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41EDD" w:rsidRDefault="0079657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05653" o:spid="_x0000_s2050" type="#_x0000_t136" style="position:absolute;margin-left:0;margin-top:0;width:439.9pt;height:219.95pt;rotation:315;z-index:-251651072;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B29B0" w:rsidRPr="00E55973" w:rsidRDefault="00942FC9" w:rsidP="00CB29B0">
    <w:pPr>
      <w:tabs>
        <w:tab w:val="left" w:pos="2880"/>
      </w:tabs>
      <w:rPr>
        <w:rFonts w:ascii="Bell MT" w:hAnsi="Bell MT"/>
        <w:b/>
        <w:color w:val="000000"/>
      </w:rPr>
    </w:pPr>
    <w:r>
      <w:rPr>
        <w:noProof/>
        <w:lang w:val="en-US"/>
      </w:rPr>
      <mc:AlternateContent>
        <mc:Choice Requires="wps">
          <w:drawing>
            <wp:anchor distT="0" distB="0" distL="114300" distR="114300" simplePos="0" relativeHeight="251661312" behindDoc="0" locked="0" layoutInCell="1" allowOverlap="1" wp14:anchorId="5A42CCE4" wp14:editId="4FBB301A">
              <wp:simplePos x="0" y="0"/>
              <wp:positionH relativeFrom="column">
                <wp:posOffset>586105</wp:posOffset>
              </wp:positionH>
              <wp:positionV relativeFrom="paragraph">
                <wp:posOffset>102235</wp:posOffset>
              </wp:positionV>
              <wp:extent cx="4606290" cy="790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FC9" w:rsidRDefault="00942FC9" w:rsidP="00942FC9">
                          <w:pPr>
                            <w:spacing w:after="0"/>
                            <w:jc w:val="center"/>
                            <w:rPr>
                              <w:b/>
                              <w:caps/>
                              <w:sz w:val="32"/>
                            </w:rPr>
                          </w:pPr>
                          <w:r>
                            <w:rPr>
                              <w:b/>
                            </w:rPr>
                            <w:t>The Constitution of</w:t>
                          </w:r>
                          <w:r w:rsidRPr="00E34C63">
                            <w:rPr>
                              <w:b/>
                            </w:rPr>
                            <w:br/>
                          </w:r>
                          <w:r>
                            <w:rPr>
                              <w:b/>
                              <w:caps/>
                              <w:sz w:val="32"/>
                            </w:rPr>
                            <w:t>Club NAME</w:t>
                          </w:r>
                        </w:p>
                        <w:p w:rsidR="00942FC9" w:rsidRPr="00C01371" w:rsidRDefault="00942FC9" w:rsidP="00942FC9">
                          <w:pPr>
                            <w:spacing w:after="0"/>
                            <w:jc w:val="center"/>
                            <w:rPr>
                              <w:b/>
                            </w:rPr>
                          </w:pPr>
                          <w:r>
                            <w:rPr>
                              <w:b/>
                            </w:rPr>
                            <w:t>An official club of the King’s University College Students’ Council</w:t>
                          </w:r>
                        </w:p>
                        <w:p w:rsidR="00CB29B0" w:rsidRPr="00881476" w:rsidRDefault="00CB29B0" w:rsidP="00CB29B0">
                          <w:pPr>
                            <w:jc w:val="center"/>
                            <w:rPr>
                              <w:rFonts w:ascii="Bell MT" w:hAnsi="Bell MT"/>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15pt;margin-top:8.05pt;width:362.7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DLtAIAALk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" filled="f" stroked="f">
              <v:textbox>
                <w:txbxContent>
                  <w:p w:rsidR="00942FC9" w:rsidRDefault="00942FC9" w:rsidP="00942FC9">
                    <w:pPr>
                      <w:spacing w:after="0"/>
                      <w:jc w:val="center"/>
                      <w:rPr>
                        <w:b/>
                        <w:caps/>
                        <w:sz w:val="32"/>
                      </w:rPr>
                    </w:pPr>
                    <w:r>
                      <w:rPr>
                        <w:b/>
                      </w:rPr>
                      <w:t>The Constitution of</w:t>
                    </w:r>
                    <w:r w:rsidRPr="00E34C63">
                      <w:rPr>
                        <w:b/>
                      </w:rPr>
                      <w:br/>
                    </w:r>
                    <w:r>
                      <w:rPr>
                        <w:b/>
                        <w:caps/>
                        <w:sz w:val="32"/>
                      </w:rPr>
                      <w:t>Club NAME</w:t>
                    </w:r>
                  </w:p>
                  <w:p w:rsidR="00942FC9" w:rsidRPr="00C01371" w:rsidRDefault="00942FC9" w:rsidP="00942FC9">
                    <w:pPr>
                      <w:spacing w:after="0"/>
                      <w:jc w:val="center"/>
                      <w:rPr>
                        <w:b/>
                      </w:rPr>
                    </w:pPr>
                    <w:r>
                      <w:rPr>
                        <w:b/>
                      </w:rPr>
                      <w:t>An official club of the King’s University College Students’ Council</w:t>
                    </w:r>
                  </w:p>
                  <w:p w:rsidR="00CB29B0" w:rsidRPr="00881476" w:rsidRDefault="00CB29B0" w:rsidP="00CB29B0">
                    <w:pPr>
                      <w:jc w:val="center"/>
                      <w:rPr>
                        <w:rFonts w:ascii="Bell MT" w:hAnsi="Bell MT"/>
                        <w:b/>
                      </w:rPr>
                    </w:pPr>
                  </w:p>
                </w:txbxContent>
              </v:textbox>
            </v:shape>
          </w:pict>
        </mc:Fallback>
      </mc:AlternateContent>
    </w:r>
    <w:r>
      <w:rPr>
        <w:noProof/>
        <w:lang w:val="en-US"/>
      </w:rPr>
      <w:drawing>
        <wp:anchor distT="0" distB="0" distL="114300" distR="114300" simplePos="0" relativeHeight="251670528" behindDoc="1" locked="0" layoutInCell="1" allowOverlap="1" wp14:anchorId="5B313727" wp14:editId="0A1DA79E">
          <wp:simplePos x="0" y="0"/>
          <wp:positionH relativeFrom="column">
            <wp:posOffset>5257800</wp:posOffset>
          </wp:positionH>
          <wp:positionV relativeFrom="paragraph">
            <wp:posOffset>46355</wp:posOffset>
          </wp:positionV>
          <wp:extent cx="704850" cy="687070"/>
          <wp:effectExtent l="0" t="0" r="0" b="0"/>
          <wp:wrapTight wrapText="bothSides">
            <wp:wrapPolygon edited="0">
              <wp:start x="5838" y="0"/>
              <wp:lineTo x="0" y="4192"/>
              <wp:lineTo x="0" y="14972"/>
              <wp:lineTo x="2919" y="19165"/>
              <wp:lineTo x="5838" y="20961"/>
              <wp:lineTo x="14595" y="20961"/>
              <wp:lineTo x="15178" y="20961"/>
              <wp:lineTo x="18097" y="19165"/>
              <wp:lineTo x="21016" y="14373"/>
              <wp:lineTo x="21016" y="2994"/>
              <wp:lineTo x="14595" y="0"/>
              <wp:lineTo x="5838" y="0"/>
            </wp:wrapPolygon>
          </wp:wrapTight>
          <wp:docPr id="8" name="Picture 8" descr="C:\Users\Governance Office\Downloads\kuc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Governance Office\Downloads\kucsc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578">
      <w:rPr>
        <w:rFonts w:ascii="Calibri" w:hAnsi="Calibri"/>
        <w:noProof/>
        <w:sz w:val="22"/>
        <w:szCs w:val="22"/>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05654" o:spid="_x0000_s2051" type="#_x0000_t136" style="position:absolute;margin-left:0;margin-top:0;width:439.9pt;height:219.95pt;rotation:315;z-index:-251649024;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r w:rsidR="0055516A">
      <w:rPr>
        <w:noProof/>
        <w:lang w:val="en-US"/>
      </w:rPr>
      <w:drawing>
        <wp:inline distT="0" distB="0" distL="0" distR="0" wp14:anchorId="2EB400B6" wp14:editId="4A8C1551">
          <wp:extent cx="705152" cy="687629"/>
          <wp:effectExtent l="0" t="0" r="0" b="0"/>
          <wp:docPr id="4" name="Picture 4" descr="C:\Users\Governance Office\Downloads\kuc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Governance Office\Downloads\kucsc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301" cy="687774"/>
                  </a:xfrm>
                  <a:prstGeom prst="rect">
                    <a:avLst/>
                  </a:prstGeom>
                  <a:noFill/>
                  <a:ln>
                    <a:noFill/>
                  </a:ln>
                </pic:spPr>
              </pic:pic>
            </a:graphicData>
          </a:graphic>
        </wp:inline>
      </w:drawing>
    </w:r>
  </w:p>
  <w:tbl>
    <w:tblPr>
      <w:tblW w:w="9635" w:type="dxa"/>
      <w:tblBorders>
        <w:top w:val="single" w:sz="4" w:space="0" w:color="auto"/>
      </w:tblBorders>
      <w:tblLayout w:type="fixed"/>
      <w:tblLook w:val="0000" w:firstRow="0" w:lastRow="0" w:firstColumn="0" w:lastColumn="0" w:noHBand="0" w:noVBand="0"/>
    </w:tblPr>
    <w:tblGrid>
      <w:gridCol w:w="9635"/>
    </w:tblGrid>
    <w:tr w:rsidR="00CB29B0" w:rsidRPr="00A85E1A" w:rsidTr="00930081">
      <w:trPr>
        <w:trHeight w:val="365"/>
      </w:trPr>
      <w:tc>
        <w:tcPr>
          <w:tcW w:w="9635" w:type="dxa"/>
        </w:tcPr>
        <w:p w:rsidR="00CB29B0" w:rsidRPr="002541E3" w:rsidRDefault="00CB29B0" w:rsidP="00C21083">
          <w:pPr>
            <w:spacing w:before="60" w:after="120"/>
            <w:jc w:val="right"/>
            <w:rPr>
              <w:rFonts w:ascii="Bell MT" w:hAnsi="Bell MT"/>
              <w:color w:val="000000"/>
            </w:rPr>
          </w:pPr>
          <w:r>
            <w:rPr>
              <w:rFonts w:ascii="Bell MT" w:hAnsi="Bell MT"/>
              <w:b/>
              <w:color w:val="000000"/>
            </w:rPr>
            <w:t xml:space="preserve">PAGE </w:t>
          </w:r>
          <w:r w:rsidRPr="00007475">
            <w:rPr>
              <w:rFonts w:ascii="Bell MT" w:hAnsi="Bell MT"/>
              <w:b/>
              <w:color w:val="000000"/>
            </w:rPr>
            <w:t xml:space="preserve">| </w:t>
          </w:r>
          <w:r w:rsidRPr="00007475">
            <w:rPr>
              <w:rFonts w:ascii="Bell MT" w:hAnsi="Bell MT"/>
              <w:b/>
              <w:color w:val="000000"/>
            </w:rPr>
            <w:fldChar w:fldCharType="begin"/>
          </w:r>
          <w:r w:rsidRPr="00007475">
            <w:rPr>
              <w:rFonts w:ascii="Bell MT" w:hAnsi="Bell MT"/>
              <w:b/>
              <w:color w:val="000000"/>
            </w:rPr>
            <w:instrText xml:space="preserve"> PAGE   \* MERGEFORMAT </w:instrText>
          </w:r>
          <w:r w:rsidRPr="00007475">
            <w:rPr>
              <w:rFonts w:ascii="Bell MT" w:hAnsi="Bell MT"/>
              <w:b/>
              <w:color w:val="000000"/>
            </w:rPr>
            <w:fldChar w:fldCharType="separate"/>
          </w:r>
          <w:r w:rsidR="00796578">
            <w:rPr>
              <w:rFonts w:ascii="Bell MT" w:hAnsi="Bell MT"/>
              <w:b/>
              <w:noProof/>
              <w:color w:val="000000"/>
            </w:rPr>
            <w:t>2</w:t>
          </w:r>
          <w:r w:rsidRPr="00007475">
            <w:rPr>
              <w:rFonts w:ascii="Bell MT" w:hAnsi="Bell MT"/>
              <w:b/>
              <w:color w:val="000000"/>
            </w:rPr>
            <w:fldChar w:fldCharType="end"/>
          </w:r>
          <w:r>
            <w:rPr>
              <w:rFonts w:ascii="Bell MT" w:hAnsi="Bell MT"/>
              <w:b/>
              <w:color w:val="000000"/>
            </w:rPr>
            <w:t xml:space="preserve"> </w:t>
          </w:r>
          <w:r w:rsidRPr="00007475">
            <w:rPr>
              <w:rFonts w:ascii="Bell MT" w:hAnsi="Bell MT"/>
              <w:color w:val="000000"/>
            </w:rPr>
            <w:t>of</w:t>
          </w:r>
          <w:r>
            <w:rPr>
              <w:rFonts w:ascii="Bell MT" w:hAnsi="Bell MT"/>
              <w:color w:val="000000"/>
            </w:rPr>
            <w:t xml:space="preserve"> </w:t>
          </w:r>
          <w:r>
            <w:rPr>
              <w:rFonts w:ascii="Bell MT" w:hAnsi="Bell MT"/>
              <w:color w:val="000000"/>
            </w:rPr>
            <w:fldChar w:fldCharType="begin"/>
          </w:r>
          <w:r>
            <w:rPr>
              <w:rFonts w:ascii="Bell MT" w:hAnsi="Bell MT"/>
              <w:color w:val="000000"/>
            </w:rPr>
            <w:instrText xml:space="preserve"> NUMPAGES  \* Arabic  \* MERGEFORMAT </w:instrText>
          </w:r>
          <w:r>
            <w:rPr>
              <w:rFonts w:ascii="Bell MT" w:hAnsi="Bell MT"/>
              <w:color w:val="000000"/>
            </w:rPr>
            <w:fldChar w:fldCharType="separate"/>
          </w:r>
          <w:r w:rsidR="00796578">
            <w:rPr>
              <w:rFonts w:ascii="Bell MT" w:hAnsi="Bell MT"/>
              <w:noProof/>
              <w:color w:val="000000"/>
            </w:rPr>
            <w:t>3</w:t>
          </w:r>
          <w:r>
            <w:rPr>
              <w:rFonts w:ascii="Bell MT" w:hAnsi="Bell MT"/>
              <w:color w:val="000000"/>
            </w:rPr>
            <w:fldChar w:fldCharType="end"/>
          </w:r>
        </w:p>
      </w:tc>
    </w:tr>
  </w:tbl>
  <w:p w:rsidR="00CB29B0" w:rsidRDefault="00CB29B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B29B0" w:rsidRPr="00E55973" w:rsidRDefault="00C01371" w:rsidP="00CB29B0">
    <w:pPr>
      <w:tabs>
        <w:tab w:val="left" w:pos="2880"/>
      </w:tabs>
      <w:rPr>
        <w:rFonts w:ascii="Bell MT" w:hAnsi="Bell MT"/>
        <w:b/>
        <w:color w:val="000000"/>
      </w:rPr>
    </w:pPr>
    <w:r>
      <w:rPr>
        <w:noProof/>
        <w:lang w:val="en-US"/>
      </w:rPr>
      <mc:AlternateContent>
        <mc:Choice Requires="wps">
          <w:drawing>
            <wp:anchor distT="0" distB="0" distL="114300" distR="114300" simplePos="0" relativeHeight="251659264" behindDoc="0" locked="0" layoutInCell="1" allowOverlap="1" wp14:anchorId="29FDBE89" wp14:editId="06835AE0">
              <wp:simplePos x="0" y="0"/>
              <wp:positionH relativeFrom="column">
                <wp:posOffset>0</wp:posOffset>
              </wp:positionH>
              <wp:positionV relativeFrom="paragraph">
                <wp:posOffset>6350</wp:posOffset>
              </wp:positionV>
              <wp:extent cx="5791200" cy="7524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9B0" w:rsidRDefault="00C01371" w:rsidP="00D81D0C">
                          <w:pPr>
                            <w:spacing w:after="0"/>
                            <w:jc w:val="center"/>
                            <w:rPr>
                              <w:b/>
                              <w:caps/>
                              <w:sz w:val="32"/>
                            </w:rPr>
                          </w:pPr>
                          <w:r>
                            <w:rPr>
                              <w:b/>
                            </w:rPr>
                            <w:t>The Constitution of</w:t>
                          </w:r>
                          <w:r w:rsidR="00CB29B0" w:rsidRPr="00E34C63">
                            <w:rPr>
                              <w:b/>
                            </w:rPr>
                            <w:br/>
                          </w:r>
                          <w:r>
                            <w:rPr>
                              <w:b/>
                              <w:caps/>
                              <w:sz w:val="32"/>
                            </w:rPr>
                            <w:t>Club NAME</w:t>
                          </w:r>
                        </w:p>
                        <w:p w:rsidR="00C01371" w:rsidRPr="00C01371" w:rsidRDefault="00711B6F" w:rsidP="00D81D0C">
                          <w:pPr>
                            <w:spacing w:after="0"/>
                            <w:jc w:val="center"/>
                            <w:rPr>
                              <w:b/>
                            </w:rPr>
                          </w:pPr>
                          <w:r>
                            <w:rPr>
                              <w:b/>
                            </w:rPr>
                            <w:t>An official club of the King’s University College Students’ 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5pt;width:456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4EtQ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" filled="f" stroked="f">
              <v:textbox>
                <w:txbxContent>
                  <w:p w:rsidR="00CB29B0" w:rsidRDefault="00C01371" w:rsidP="00D81D0C">
                    <w:pPr>
                      <w:spacing w:after="0"/>
                      <w:jc w:val="center"/>
                      <w:rPr>
                        <w:b/>
                        <w:caps/>
                        <w:sz w:val="32"/>
                      </w:rPr>
                    </w:pPr>
                    <w:r>
                      <w:rPr>
                        <w:b/>
                      </w:rPr>
                      <w:t>The Constitution of</w:t>
                    </w:r>
                    <w:r w:rsidR="00CB29B0" w:rsidRPr="00E34C63">
                      <w:rPr>
                        <w:b/>
                      </w:rPr>
                      <w:br/>
                    </w:r>
                    <w:r>
                      <w:rPr>
                        <w:b/>
                        <w:caps/>
                        <w:sz w:val="32"/>
                      </w:rPr>
                      <w:t>Club NAME</w:t>
                    </w:r>
                  </w:p>
                  <w:p w:rsidR="00C01371" w:rsidRPr="00C01371" w:rsidRDefault="00711B6F" w:rsidP="00D81D0C">
                    <w:pPr>
                      <w:spacing w:after="0"/>
                      <w:jc w:val="center"/>
                      <w:rPr>
                        <w:b/>
                      </w:rPr>
                    </w:pPr>
                    <w:r>
                      <w:rPr>
                        <w:b/>
                      </w:rPr>
                      <w:t>An official club of the King’s University College Students’ Council</w:t>
                    </w:r>
                  </w:p>
                </w:txbxContent>
              </v:textbox>
            </v:shape>
          </w:pict>
        </mc:Fallback>
      </mc:AlternateContent>
    </w:r>
    <w:r>
      <w:rPr>
        <w:noProof/>
        <w:lang w:val="en-US"/>
      </w:rPr>
      <w:drawing>
        <wp:anchor distT="0" distB="0" distL="114300" distR="114300" simplePos="0" relativeHeight="251668480" behindDoc="1" locked="0" layoutInCell="1" allowOverlap="1" wp14:anchorId="7841F353" wp14:editId="1520C0F3">
          <wp:simplePos x="0" y="0"/>
          <wp:positionH relativeFrom="column">
            <wp:posOffset>5174615</wp:posOffset>
          </wp:positionH>
          <wp:positionV relativeFrom="paragraph">
            <wp:posOffset>-1905</wp:posOffset>
          </wp:positionV>
          <wp:extent cx="704850" cy="687070"/>
          <wp:effectExtent l="0" t="0" r="0" b="0"/>
          <wp:wrapTight wrapText="bothSides">
            <wp:wrapPolygon edited="0">
              <wp:start x="5838" y="0"/>
              <wp:lineTo x="0" y="4192"/>
              <wp:lineTo x="0" y="14972"/>
              <wp:lineTo x="2919" y="19165"/>
              <wp:lineTo x="5838" y="20961"/>
              <wp:lineTo x="14595" y="20961"/>
              <wp:lineTo x="15178" y="20961"/>
              <wp:lineTo x="18097" y="19165"/>
              <wp:lineTo x="21016" y="14373"/>
              <wp:lineTo x="21016" y="2994"/>
              <wp:lineTo x="14595" y="0"/>
              <wp:lineTo x="5838" y="0"/>
            </wp:wrapPolygon>
          </wp:wrapTight>
          <wp:docPr id="7" name="Picture 7" descr="C:\Users\Governance Office\Downloads\kuc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Governance Office\Downloads\kucsc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001E3ECB">
      <w:rPr>
        <w:noProof/>
        <w:lang w:val="en-US"/>
      </w:rPr>
      <w:drawing>
        <wp:inline distT="0" distB="0" distL="0" distR="0" wp14:anchorId="2496DF41" wp14:editId="4AFF8433">
          <wp:extent cx="705152" cy="687629"/>
          <wp:effectExtent l="0" t="0" r="0" b="0"/>
          <wp:docPr id="3" name="Picture 3" descr="C:\Users\Governance Office\Downloads\kuc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Governance Office\Downloads\kucsc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301" cy="687774"/>
                  </a:xfrm>
                  <a:prstGeom prst="rect">
                    <a:avLst/>
                  </a:prstGeom>
                  <a:noFill/>
                  <a:ln>
                    <a:noFill/>
                  </a:ln>
                </pic:spPr>
              </pic:pic>
            </a:graphicData>
          </a:graphic>
        </wp:inline>
      </w:drawing>
    </w:r>
    <w:r w:rsidR="00796578">
      <w:rPr>
        <w:rFonts w:ascii="Calibri" w:hAnsi="Calibri"/>
        <w:noProof/>
        <w:sz w:val="22"/>
        <w:szCs w:val="22"/>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05652" o:spid="_x0000_s2049"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p>
  <w:tbl>
    <w:tblPr>
      <w:tblW w:w="9258" w:type="dxa"/>
      <w:tblLayout w:type="fixed"/>
      <w:tblLook w:val="0000" w:firstRow="0" w:lastRow="0" w:firstColumn="0" w:lastColumn="0" w:noHBand="0" w:noVBand="0"/>
    </w:tblPr>
    <w:tblGrid>
      <w:gridCol w:w="1917"/>
      <w:gridCol w:w="2946"/>
      <w:gridCol w:w="1939"/>
      <w:gridCol w:w="2456"/>
    </w:tblGrid>
    <w:tr w:rsidR="00CB29B0" w:rsidRPr="006B6C34" w:rsidTr="00C01371">
      <w:trPr>
        <w:trHeight w:val="516"/>
      </w:trPr>
      <w:tc>
        <w:tcPr>
          <w:tcW w:w="1917" w:type="dxa"/>
        </w:tcPr>
        <w:p w:rsidR="00CB29B0" w:rsidRPr="006B6C34" w:rsidRDefault="00CB29B0" w:rsidP="00C21083">
          <w:pPr>
            <w:spacing w:before="60" w:after="120"/>
            <w:rPr>
              <w:rFonts w:ascii="Bell MT" w:hAnsi="Bell MT"/>
              <w:color w:val="000000"/>
            </w:rPr>
          </w:pPr>
          <w:r w:rsidRPr="006B6C34">
            <w:rPr>
              <w:rFonts w:ascii="Bell MT" w:hAnsi="Bell MT"/>
              <w:b/>
              <w:color w:val="000000"/>
            </w:rPr>
            <w:t>EFFECTIVE:</w:t>
          </w:r>
        </w:p>
      </w:tc>
      <w:tc>
        <w:tcPr>
          <w:tcW w:w="2946" w:type="dxa"/>
        </w:tcPr>
        <w:p w:rsidR="00CB29B0" w:rsidRPr="006B6C34" w:rsidRDefault="00CB29B0" w:rsidP="00C21083">
          <w:pPr>
            <w:spacing w:before="60" w:after="120"/>
            <w:rPr>
              <w:rFonts w:ascii="Bell MT" w:hAnsi="Bell MT"/>
              <w:color w:val="000000"/>
            </w:rPr>
          </w:pPr>
          <w:r w:rsidRPr="006B6C34">
            <w:rPr>
              <w:rFonts w:ascii="Bell MT" w:hAnsi="Bell MT"/>
              <w:highlight w:val="lightGray"/>
            </w:rPr>
            <w:t>DAY MONTH YEAR</w:t>
          </w:r>
        </w:p>
      </w:tc>
      <w:tc>
        <w:tcPr>
          <w:tcW w:w="1939" w:type="dxa"/>
        </w:tcPr>
        <w:p w:rsidR="00CB29B0" w:rsidRPr="006B6C34" w:rsidRDefault="00CB29B0" w:rsidP="00C21083">
          <w:pPr>
            <w:spacing w:before="60" w:after="120"/>
            <w:rPr>
              <w:rFonts w:ascii="Bell MT" w:hAnsi="Bell MT"/>
              <w:color w:val="000000"/>
            </w:rPr>
          </w:pPr>
          <w:r w:rsidRPr="006B6C34">
            <w:rPr>
              <w:rFonts w:ascii="Bell MT" w:hAnsi="Bell MT"/>
              <w:b/>
              <w:color w:val="000000"/>
            </w:rPr>
            <w:t>SUPERSEDES:</w:t>
          </w:r>
        </w:p>
      </w:tc>
      <w:tc>
        <w:tcPr>
          <w:tcW w:w="2456" w:type="dxa"/>
        </w:tcPr>
        <w:p w:rsidR="00CB29B0" w:rsidRPr="006B6C34" w:rsidRDefault="00CB29B0" w:rsidP="00C21083">
          <w:pPr>
            <w:spacing w:before="60" w:after="120"/>
            <w:rPr>
              <w:rFonts w:ascii="Bell MT" w:hAnsi="Bell MT"/>
              <w:color w:val="000000"/>
            </w:rPr>
          </w:pPr>
          <w:r w:rsidRPr="006B6C34">
            <w:rPr>
              <w:rFonts w:ascii="Bell MT" w:hAnsi="Bell MT"/>
              <w:highlight w:val="lightGray"/>
            </w:rPr>
            <w:t>DAY MONTH YEAR</w:t>
          </w:r>
        </w:p>
      </w:tc>
    </w:tr>
    <w:tr w:rsidR="00CB29B0" w:rsidRPr="006B6C34" w:rsidTr="00C01371">
      <w:tblPrEx>
        <w:tblBorders>
          <w:top w:val="single" w:sz="6" w:space="0" w:color="auto"/>
        </w:tblBorders>
      </w:tblPrEx>
      <w:trPr>
        <w:trHeight w:val="831"/>
      </w:trPr>
      <w:tc>
        <w:tcPr>
          <w:tcW w:w="1917" w:type="dxa"/>
          <w:tcBorders>
            <w:top w:val="single" w:sz="4" w:space="0" w:color="auto"/>
            <w:bottom w:val="single" w:sz="4" w:space="0" w:color="auto"/>
          </w:tcBorders>
        </w:tcPr>
        <w:p w:rsidR="00CB29B0" w:rsidRPr="006B6C34" w:rsidRDefault="00CB29B0" w:rsidP="00C21083">
          <w:pPr>
            <w:spacing w:before="60" w:after="120"/>
            <w:rPr>
              <w:rFonts w:ascii="Bell MT" w:hAnsi="Bell MT"/>
              <w:b/>
              <w:color w:val="000000"/>
            </w:rPr>
          </w:pPr>
          <w:r w:rsidRPr="006B6C34">
            <w:rPr>
              <w:rFonts w:ascii="Bell MT" w:hAnsi="Bell MT"/>
              <w:b/>
              <w:color w:val="000000"/>
            </w:rPr>
            <w:t>AUTHORITY:</w:t>
          </w:r>
        </w:p>
      </w:tc>
      <w:tc>
        <w:tcPr>
          <w:tcW w:w="2946" w:type="dxa"/>
          <w:tcBorders>
            <w:top w:val="single" w:sz="4" w:space="0" w:color="auto"/>
            <w:bottom w:val="single" w:sz="4" w:space="0" w:color="auto"/>
          </w:tcBorders>
        </w:tcPr>
        <w:p w:rsidR="00CB29B0" w:rsidRPr="006B6C34" w:rsidRDefault="00C01371" w:rsidP="00C21083">
          <w:pPr>
            <w:spacing w:before="60" w:after="120"/>
            <w:rPr>
              <w:rFonts w:ascii="Bell MT" w:hAnsi="Bell MT"/>
              <w:color w:val="000000"/>
            </w:rPr>
          </w:pPr>
          <w:r w:rsidRPr="00C01371">
            <w:rPr>
              <w:rFonts w:ascii="Bell MT" w:hAnsi="Bell MT"/>
              <w:color w:val="000000"/>
              <w:highlight w:val="lightGray"/>
            </w:rPr>
            <w:t>CLUB NAME</w:t>
          </w:r>
        </w:p>
      </w:tc>
      <w:tc>
        <w:tcPr>
          <w:tcW w:w="1939" w:type="dxa"/>
          <w:tcBorders>
            <w:top w:val="single" w:sz="4" w:space="0" w:color="auto"/>
            <w:bottom w:val="single" w:sz="4" w:space="0" w:color="auto"/>
          </w:tcBorders>
        </w:tcPr>
        <w:p w:rsidR="00CB29B0" w:rsidRPr="006B6C34" w:rsidRDefault="00CB29B0" w:rsidP="00C21083">
          <w:pPr>
            <w:spacing w:before="60" w:after="120"/>
            <w:rPr>
              <w:rFonts w:ascii="Bell MT" w:hAnsi="Bell MT"/>
              <w:b/>
              <w:color w:val="000000"/>
            </w:rPr>
          </w:pPr>
          <w:r w:rsidRPr="006B6C34">
            <w:rPr>
              <w:rFonts w:ascii="Bell MT" w:hAnsi="Bell MT"/>
              <w:b/>
              <w:color w:val="000000"/>
            </w:rPr>
            <w:t>RATIFIED BY:</w:t>
          </w:r>
        </w:p>
      </w:tc>
      <w:tc>
        <w:tcPr>
          <w:tcW w:w="2456" w:type="dxa"/>
          <w:tcBorders>
            <w:top w:val="single" w:sz="4" w:space="0" w:color="auto"/>
            <w:bottom w:val="single" w:sz="4" w:space="0" w:color="auto"/>
          </w:tcBorders>
        </w:tcPr>
        <w:p w:rsidR="00CB29B0" w:rsidRPr="006B6C34" w:rsidRDefault="00711B6F" w:rsidP="00C21083">
          <w:pPr>
            <w:spacing w:before="60" w:after="120"/>
            <w:rPr>
              <w:rFonts w:ascii="Bell MT" w:hAnsi="Bell MT"/>
              <w:color w:val="000000"/>
            </w:rPr>
          </w:pPr>
          <w:r>
            <w:rPr>
              <w:rFonts w:ascii="Bell MT" w:hAnsi="Bell MT"/>
            </w:rPr>
            <w:t xml:space="preserve">Executive </w:t>
          </w:r>
          <w:r w:rsidR="00BE6B29">
            <w:rPr>
              <w:rFonts w:ascii="Bell MT" w:hAnsi="Bell MT"/>
            </w:rPr>
            <w:t>Council</w:t>
          </w:r>
          <w:r w:rsidR="00CB29B0" w:rsidRPr="006B6C34">
            <w:rPr>
              <w:rFonts w:ascii="Bell MT" w:hAnsi="Bell MT"/>
            </w:rPr>
            <w:br/>
          </w:r>
          <w:r w:rsidR="00CB29B0" w:rsidRPr="006B6C34">
            <w:rPr>
              <w:rFonts w:ascii="Bell MT" w:hAnsi="Bell MT"/>
              <w:highlight w:val="lightGray"/>
            </w:rPr>
            <w:t>DAY MONTH YEAR</w:t>
          </w:r>
        </w:p>
      </w:tc>
    </w:tr>
    <w:tr w:rsidR="00C01371" w:rsidRPr="006B6C34" w:rsidTr="00C21083">
      <w:tblPrEx>
        <w:tblBorders>
          <w:top w:val="single" w:sz="6" w:space="0" w:color="auto"/>
        </w:tblBorders>
      </w:tblPrEx>
      <w:trPr>
        <w:trHeight w:val="561"/>
      </w:trPr>
      <w:tc>
        <w:tcPr>
          <w:tcW w:w="1917" w:type="dxa"/>
          <w:tcBorders>
            <w:top w:val="single" w:sz="4" w:space="0" w:color="auto"/>
          </w:tcBorders>
        </w:tcPr>
        <w:p w:rsidR="00C01371" w:rsidRPr="006B6C34" w:rsidRDefault="00C01371" w:rsidP="00C21083">
          <w:pPr>
            <w:spacing w:before="60" w:after="120"/>
            <w:rPr>
              <w:rFonts w:ascii="Bell MT" w:hAnsi="Bell MT"/>
              <w:b/>
              <w:color w:val="000000"/>
            </w:rPr>
          </w:pPr>
        </w:p>
      </w:tc>
      <w:tc>
        <w:tcPr>
          <w:tcW w:w="4885" w:type="dxa"/>
          <w:gridSpan w:val="2"/>
          <w:tcBorders>
            <w:top w:val="single" w:sz="4" w:space="0" w:color="auto"/>
          </w:tcBorders>
        </w:tcPr>
        <w:p w:rsidR="00C01371" w:rsidRPr="00060862" w:rsidRDefault="00C01371" w:rsidP="00C21083">
          <w:pPr>
            <w:autoSpaceDE w:val="0"/>
            <w:autoSpaceDN w:val="0"/>
            <w:adjustRightInd w:val="0"/>
            <w:spacing w:after="0" w:line="240" w:lineRule="auto"/>
            <w:ind w:left="720"/>
            <w:rPr>
              <w:rFonts w:ascii="Bell MT" w:hAnsi="Bell MT"/>
              <w:lang w:eastAsia="en-CA"/>
            </w:rPr>
          </w:pPr>
        </w:p>
      </w:tc>
      <w:tc>
        <w:tcPr>
          <w:tcW w:w="2456" w:type="dxa"/>
          <w:tcBorders>
            <w:top w:val="single" w:sz="4" w:space="0" w:color="auto"/>
          </w:tcBorders>
        </w:tcPr>
        <w:p w:rsidR="00C01371" w:rsidRPr="006B6C34" w:rsidRDefault="00C01371" w:rsidP="00C21083">
          <w:pPr>
            <w:spacing w:before="60" w:after="120"/>
            <w:jc w:val="right"/>
            <w:rPr>
              <w:rFonts w:ascii="Bell MT" w:hAnsi="Bell MT"/>
              <w:color w:val="000000"/>
            </w:rPr>
          </w:pPr>
          <w:r w:rsidRPr="006B6C34">
            <w:rPr>
              <w:rFonts w:ascii="Bell MT" w:hAnsi="Bell MT"/>
              <w:b/>
              <w:color w:val="000000"/>
            </w:rPr>
            <w:t xml:space="preserve">PAGE | </w:t>
          </w:r>
          <w:r w:rsidRPr="006B6C34">
            <w:rPr>
              <w:rFonts w:ascii="Bell MT" w:hAnsi="Bell MT"/>
              <w:b/>
              <w:color w:val="000000"/>
            </w:rPr>
            <w:fldChar w:fldCharType="begin"/>
          </w:r>
          <w:r w:rsidRPr="006B6C34">
            <w:rPr>
              <w:rFonts w:ascii="Bell MT" w:hAnsi="Bell MT"/>
              <w:b/>
              <w:color w:val="000000"/>
            </w:rPr>
            <w:instrText xml:space="preserve"> PAGE   \* MERGEFORMAT </w:instrText>
          </w:r>
          <w:r w:rsidRPr="006B6C34">
            <w:rPr>
              <w:rFonts w:ascii="Bell MT" w:hAnsi="Bell MT"/>
              <w:b/>
              <w:color w:val="000000"/>
            </w:rPr>
            <w:fldChar w:fldCharType="separate"/>
          </w:r>
          <w:r w:rsidR="00796578">
            <w:rPr>
              <w:rFonts w:ascii="Bell MT" w:hAnsi="Bell MT"/>
              <w:b/>
              <w:noProof/>
              <w:color w:val="000000"/>
            </w:rPr>
            <w:t>1</w:t>
          </w:r>
          <w:r w:rsidRPr="006B6C34">
            <w:rPr>
              <w:rFonts w:ascii="Bell MT" w:hAnsi="Bell MT"/>
              <w:b/>
              <w:color w:val="000000"/>
            </w:rPr>
            <w:fldChar w:fldCharType="end"/>
          </w:r>
          <w:r w:rsidRPr="006B6C34">
            <w:rPr>
              <w:rFonts w:ascii="Bell MT" w:hAnsi="Bell MT"/>
              <w:b/>
              <w:color w:val="000000"/>
            </w:rPr>
            <w:t xml:space="preserve"> </w:t>
          </w:r>
          <w:r>
            <w:rPr>
              <w:rFonts w:ascii="Bell MT" w:hAnsi="Bell MT"/>
              <w:color w:val="000000"/>
            </w:rPr>
            <w:t xml:space="preserve">of </w:t>
          </w:r>
          <w:r>
            <w:rPr>
              <w:rFonts w:ascii="Bell MT" w:hAnsi="Bell MT"/>
              <w:color w:val="000000"/>
            </w:rPr>
            <w:fldChar w:fldCharType="begin"/>
          </w:r>
          <w:r>
            <w:rPr>
              <w:rFonts w:ascii="Bell MT" w:hAnsi="Bell MT"/>
              <w:color w:val="000000"/>
            </w:rPr>
            <w:instrText xml:space="preserve"> NUMPAGES  \* Arabic  \* MERGEFORMAT </w:instrText>
          </w:r>
          <w:r>
            <w:rPr>
              <w:rFonts w:ascii="Bell MT" w:hAnsi="Bell MT"/>
              <w:color w:val="000000"/>
            </w:rPr>
            <w:fldChar w:fldCharType="separate"/>
          </w:r>
          <w:r w:rsidR="00796578">
            <w:rPr>
              <w:rFonts w:ascii="Bell MT" w:hAnsi="Bell MT"/>
              <w:noProof/>
              <w:color w:val="000000"/>
            </w:rPr>
            <w:t>3</w:t>
          </w:r>
          <w:r>
            <w:rPr>
              <w:rFonts w:ascii="Bell MT" w:hAnsi="Bell MT"/>
              <w:color w:val="000000"/>
            </w:rPr>
            <w:fldChar w:fldCharType="end"/>
          </w:r>
        </w:p>
      </w:tc>
    </w:tr>
  </w:tbl>
  <w:p w:rsidR="00CB29B0" w:rsidRDefault="00CB29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9D1381"/>
    <w:multiLevelType w:val="hybridMultilevel"/>
    <w:tmpl w:val="92B9941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B81326"/>
    <w:multiLevelType w:val="hybridMultilevel"/>
    <w:tmpl w:val="4708675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5C42AD8"/>
    <w:multiLevelType w:val="hybridMultilevel"/>
    <w:tmpl w:val="32C4395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A9207E4"/>
    <w:multiLevelType w:val="hybridMultilevel"/>
    <w:tmpl w:val="ACC583E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D039FC"/>
    <w:multiLevelType w:val="multilevel"/>
    <w:tmpl w:val="E2A45698"/>
    <w:lvl w:ilvl="0">
      <w:start w:val="1"/>
      <w:numFmt w:val="decimal"/>
      <w:lvlText w:val="%1.00"/>
      <w:lvlJc w:val="left"/>
      <w:pPr>
        <w:tabs>
          <w:tab w:val="num" w:pos="720"/>
        </w:tabs>
        <w:ind w:left="720" w:hanging="720"/>
      </w:pPr>
      <w:rPr>
        <w:rFonts w:hint="default"/>
        <w:b/>
        <w:i w:val="0"/>
        <w:color w:val="auto"/>
      </w:rPr>
    </w:lvl>
    <w:lvl w:ilvl="1">
      <w:start w:val="1"/>
      <w:numFmt w:val="decimalZero"/>
      <w:lvlText w:val="%1.%2"/>
      <w:lvlJc w:val="left"/>
      <w:pPr>
        <w:tabs>
          <w:tab w:val="num" w:pos="720"/>
        </w:tabs>
        <w:ind w:left="720" w:hanging="720"/>
      </w:pPr>
      <w:rPr>
        <w:rFonts w:hint="default"/>
        <w:b w:val="0"/>
        <w:color w:val="auto"/>
      </w:rPr>
    </w:lvl>
    <w:lvl w:ilvl="2">
      <w:start w:val="1"/>
      <w:numFmt w:val="decimal"/>
      <w:lvlText w:val="(%3)"/>
      <w:lvlJc w:val="left"/>
      <w:pPr>
        <w:tabs>
          <w:tab w:val="num" w:pos="1152"/>
        </w:tabs>
        <w:ind w:left="1152" w:hanging="432"/>
      </w:pPr>
      <w:rPr>
        <w:rFonts w:hint="default"/>
        <w:b w:val="0"/>
        <w:color w:val="auto"/>
      </w:rPr>
    </w:lvl>
    <w:lvl w:ilvl="3">
      <w:start w:val="1"/>
      <w:numFmt w:val="lowerRoman"/>
      <w:lvlText w:val="%4."/>
      <w:lvlJc w:val="left"/>
      <w:pPr>
        <w:tabs>
          <w:tab w:val="num" w:pos="1872"/>
        </w:tabs>
        <w:ind w:left="1872" w:hanging="432"/>
      </w:pPr>
      <w:rPr>
        <w:rFonts w:hint="default"/>
        <w:b w:val="0"/>
        <w:color w:val="auto"/>
      </w:rPr>
    </w:lvl>
    <w:lvl w:ilvl="4">
      <w:start w:val="1"/>
      <w:numFmt w:val="lowerLetter"/>
      <w:lvlText w:val="%5."/>
      <w:lvlJc w:val="left"/>
      <w:pPr>
        <w:tabs>
          <w:tab w:val="num" w:pos="2592"/>
        </w:tabs>
        <w:ind w:left="2592" w:hanging="432"/>
      </w:pPr>
      <w:rPr>
        <w:rFonts w:hint="default"/>
      </w:rPr>
    </w:lvl>
    <w:lvl w:ilvl="5">
      <w:start w:val="1"/>
      <w:numFmt w:val="lowerLetter"/>
      <w:lvlText w:val="(%6)"/>
      <w:lvlJc w:val="left"/>
      <w:pPr>
        <w:tabs>
          <w:tab w:val="num" w:pos="3312"/>
        </w:tabs>
        <w:ind w:left="3312" w:hanging="432"/>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
    <w:nsid w:val="17A95C41"/>
    <w:multiLevelType w:val="multilevel"/>
    <w:tmpl w:val="B4E6701A"/>
    <w:numStyleLink w:val="USCPolicy"/>
  </w:abstractNum>
  <w:abstractNum w:abstractNumId="6">
    <w:nsid w:val="18274D76"/>
    <w:multiLevelType w:val="multilevel"/>
    <w:tmpl w:val="B4E6701A"/>
    <w:numStyleLink w:val="USCPolicy"/>
  </w:abstractNum>
  <w:abstractNum w:abstractNumId="7">
    <w:nsid w:val="18E81171"/>
    <w:multiLevelType w:val="hybridMultilevel"/>
    <w:tmpl w:val="528042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9F77192"/>
    <w:multiLevelType w:val="hybridMultilevel"/>
    <w:tmpl w:val="295E31B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D50542D"/>
    <w:multiLevelType w:val="multilevel"/>
    <w:tmpl w:val="B4E6701A"/>
    <w:styleLink w:val="USCPolicy"/>
    <w:lvl w:ilvl="0">
      <w:start w:val="1"/>
      <w:numFmt w:val="decimal"/>
      <w:pStyle w:val="USCPolicySectionHeading"/>
      <w:lvlText w:val="%1.00"/>
      <w:lvlJc w:val="left"/>
      <w:pPr>
        <w:ind w:left="720" w:hanging="720"/>
      </w:pPr>
      <w:rPr>
        <w:rFonts w:ascii="Bell MT" w:hAnsi="Bell MT" w:hint="default"/>
        <w:b/>
        <w:i w:val="0"/>
        <w:caps w:val="0"/>
        <w:strike w:val="0"/>
        <w:dstrike w:val="0"/>
        <w:vanish w:val="0"/>
        <w:color w:val="000000" w:themeColor="text1"/>
        <w:sz w:val="24"/>
        <w:u w:val="none"/>
        <w:vertAlign w:val="baseline"/>
      </w:rPr>
    </w:lvl>
    <w:lvl w:ilvl="1">
      <w:start w:val="1"/>
      <w:numFmt w:val="decimalZero"/>
      <w:pStyle w:val="USCPolicyText"/>
      <w:lvlText w:val="%1.%2"/>
      <w:lvlJc w:val="left"/>
      <w:pPr>
        <w:ind w:left="720" w:hanging="720"/>
      </w:pPr>
      <w:rPr>
        <w:rFonts w:ascii="Bell MT" w:hAnsi="Bell MT" w:hint="default"/>
        <w:b w:val="0"/>
        <w:i w:val="0"/>
        <w:caps w:val="0"/>
        <w:strike w:val="0"/>
        <w:dstrike w:val="0"/>
        <w:vanish w:val="0"/>
        <w:color w:val="000000" w:themeColor="text1"/>
        <w:sz w:val="24"/>
        <w:u w:val="none"/>
        <w:vertAlign w:val="baseline"/>
      </w:rPr>
    </w:lvl>
    <w:lvl w:ilvl="2">
      <w:start w:val="1"/>
      <w:numFmt w:val="decimal"/>
      <w:lvlText w:val="(%3)"/>
      <w:lvlJc w:val="left"/>
      <w:pPr>
        <w:ind w:left="1080" w:hanging="360"/>
      </w:pPr>
      <w:rPr>
        <w:rFonts w:ascii="Bell MT" w:hAnsi="Bell MT" w:hint="default"/>
        <w:b w:val="0"/>
        <w:i w:val="0"/>
        <w:caps w:val="0"/>
        <w:strike w:val="0"/>
        <w:dstrike w:val="0"/>
        <w:vanish w:val="0"/>
        <w:color w:val="000000" w:themeColor="text1"/>
        <w:sz w:val="24"/>
        <w:u w:val="none"/>
        <w:vertAlign w:val="baseline"/>
      </w:rPr>
    </w:lvl>
    <w:lvl w:ilvl="3">
      <w:start w:val="1"/>
      <w:numFmt w:val="lowerRoman"/>
      <w:lvlText w:val="%4."/>
      <w:lvlJc w:val="left"/>
      <w:pPr>
        <w:ind w:left="1944" w:hanging="504"/>
      </w:pPr>
      <w:rPr>
        <w:rFonts w:ascii="Bell MT" w:hAnsi="Bell MT" w:hint="default"/>
        <w:b w:val="0"/>
        <w:i w:val="0"/>
        <w:caps w:val="0"/>
        <w:strike w:val="0"/>
        <w:dstrike w:val="0"/>
        <w:vanish w:val="0"/>
        <w:color w:val="000000" w:themeColor="text1"/>
        <w:sz w:val="24"/>
        <w:u w:val="none"/>
        <w:vertAlign w:val="baseline"/>
      </w:rPr>
    </w:lvl>
    <w:lvl w:ilvl="4">
      <w:start w:val="1"/>
      <w:numFmt w:val="lowerLetter"/>
      <w:lvlText w:val="%5."/>
      <w:lvlJc w:val="left"/>
      <w:pPr>
        <w:ind w:left="2592" w:hanging="432"/>
      </w:pPr>
      <w:rPr>
        <w:rFonts w:ascii="Bell MT" w:hAnsi="Bell MT" w:hint="default"/>
        <w:b w:val="0"/>
        <w:i w:val="0"/>
        <w:caps w:val="0"/>
        <w:strike w:val="0"/>
        <w:dstrike w:val="0"/>
        <w:vanish w:val="0"/>
        <w:color w:val="000000" w:themeColor="text1"/>
        <w:sz w:val="24"/>
        <w:u w:val="none"/>
        <w:vertAlign w:val="baseline"/>
      </w:rPr>
    </w:lvl>
    <w:lvl w:ilvl="5">
      <w:start w:val="1"/>
      <w:numFmt w:val="lowerLetter"/>
      <w:lvlText w:val="(%6)"/>
      <w:lvlJc w:val="left"/>
      <w:pPr>
        <w:ind w:left="3312" w:hanging="432"/>
      </w:pPr>
      <w:rPr>
        <w:rFonts w:ascii="Bell MT" w:hAnsi="Bell MT" w:hint="default"/>
        <w:b w:val="0"/>
        <w:i w:val="0"/>
        <w:caps w:val="0"/>
        <w:strike w:val="0"/>
        <w:dstrike w:val="0"/>
        <w:vanish w:val="0"/>
        <w:color w:val="000000" w:themeColor="text1"/>
        <w:sz w:val="24"/>
        <w:u w:val="none"/>
        <w:vertAlign w:val="baseline"/>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480" w:hanging="1440"/>
      </w:pPr>
      <w:rPr>
        <w:rFonts w:hint="default"/>
      </w:rPr>
    </w:lvl>
  </w:abstractNum>
  <w:abstractNum w:abstractNumId="10">
    <w:nsid w:val="3EA0C9C7"/>
    <w:multiLevelType w:val="hybridMultilevel"/>
    <w:tmpl w:val="C3CCF54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22A7CD7"/>
    <w:multiLevelType w:val="hybridMultilevel"/>
    <w:tmpl w:val="4B765B8C"/>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377CD4"/>
    <w:multiLevelType w:val="hybridMultilevel"/>
    <w:tmpl w:val="58B8FFD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6"/>
  </w:num>
  <w:num w:numId="8">
    <w:abstractNumId w:val="6"/>
  </w:num>
  <w:num w:numId="9">
    <w:abstractNumId w:val="9"/>
  </w:num>
  <w:num w:numId="10">
    <w:abstractNumId w:val="9"/>
  </w:num>
  <w:num w:numId="11">
    <w:abstractNumId w:val="11"/>
  </w:num>
  <w:num w:numId="12">
    <w:abstractNumId w:val="5"/>
    <w:lvlOverride w:ilvl="2">
      <w:lvl w:ilvl="2">
        <w:start w:val="1"/>
        <w:numFmt w:val="decimal"/>
        <w:lvlText w:val="(%3)"/>
        <w:lvlJc w:val="left"/>
        <w:pPr>
          <w:ind w:left="1080" w:hanging="360"/>
        </w:pPr>
        <w:rPr>
          <w:rFonts w:ascii="Bell MT" w:hAnsi="Bell MT" w:hint="default"/>
          <w:b w:val="0"/>
          <w:i w:val="0"/>
          <w:caps w:val="0"/>
          <w:strike w:val="0"/>
          <w:dstrike w:val="0"/>
          <w:vanish w:val="0"/>
          <w:color w:val="000000" w:themeColor="text1"/>
          <w:sz w:val="24"/>
          <w:u w:val="none"/>
          <w:vertAlign w:val="baseline"/>
        </w:rPr>
      </w:lvl>
    </w:lvlOverride>
  </w:num>
  <w:num w:numId="13">
    <w:abstractNumId w:val="4"/>
  </w:num>
  <w:num w:numId="14">
    <w:abstractNumId w:val="3"/>
  </w:num>
  <w:num w:numId="15">
    <w:abstractNumId w:val="1"/>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num>
  <w:num w:numId="20">
    <w:abstractNumId w:val="2"/>
  </w:num>
  <w:num w:numId="21">
    <w:abstractNumId w:val="10"/>
  </w:num>
  <w:num w:numId="22">
    <w:abstractNumId w:val="5"/>
  </w:num>
  <w:num w:numId="23">
    <w:abstractNumId w:val="12"/>
  </w:num>
  <w:num w:numId="24">
    <w:abstractNumId w:val="5"/>
    <w:lvlOverride w:ilvl="0">
      <w:lvl w:ilvl="0">
        <w:start w:val="1"/>
        <w:numFmt w:val="decimal"/>
        <w:pStyle w:val="USCPolicySectionHeading"/>
        <w:lvlText w:val="%1.00"/>
        <w:lvlJc w:val="left"/>
        <w:pPr>
          <w:ind w:left="720" w:hanging="720"/>
        </w:pPr>
        <w:rPr>
          <w:rFonts w:ascii="Bell MT" w:hAnsi="Bell MT" w:hint="default"/>
          <w:b/>
          <w:i w:val="0"/>
          <w:caps w:val="0"/>
          <w:strike w:val="0"/>
          <w:dstrike w:val="0"/>
          <w:vanish w:val="0"/>
          <w:color w:val="000000" w:themeColor="text1"/>
          <w:sz w:val="24"/>
          <w:u w:val="none"/>
          <w:vertAlign w:val="baseline"/>
        </w:rPr>
      </w:lvl>
    </w:lvlOverride>
    <w:lvlOverride w:ilvl="1">
      <w:lvl w:ilvl="1">
        <w:start w:val="1"/>
        <w:numFmt w:val="decimalZero"/>
        <w:pStyle w:val="USCPolicyText"/>
        <w:lvlText w:val="%1.%2"/>
        <w:lvlJc w:val="left"/>
        <w:pPr>
          <w:ind w:left="720" w:hanging="720"/>
        </w:pPr>
        <w:rPr>
          <w:rFonts w:ascii="Bell MT" w:hAnsi="Bell MT" w:hint="default"/>
          <w:b w:val="0"/>
          <w:i w:val="0"/>
          <w:caps w:val="0"/>
          <w:strike w:val="0"/>
          <w:dstrike w:val="0"/>
          <w:vanish w:val="0"/>
          <w:color w:val="000000" w:themeColor="text1"/>
          <w:sz w:val="24"/>
          <w:u w:val="none"/>
          <w:vertAlign w:val="baseline"/>
        </w:rPr>
      </w:lvl>
    </w:lvlOverride>
    <w:lvlOverride w:ilvl="2">
      <w:lvl w:ilvl="2">
        <w:start w:val="1"/>
        <w:numFmt w:val="decimal"/>
        <w:lvlText w:val="(%3)"/>
        <w:lvlJc w:val="left"/>
        <w:pPr>
          <w:ind w:left="1080" w:hanging="360"/>
        </w:pPr>
        <w:rPr>
          <w:rFonts w:ascii="Bell MT" w:hAnsi="Bell MT" w:hint="default"/>
          <w:b w:val="0"/>
          <w:i w:val="0"/>
          <w:caps w:val="0"/>
          <w:strike w:val="0"/>
          <w:dstrike w:val="0"/>
          <w:vanish w:val="0"/>
          <w:color w:val="000000" w:themeColor="text1"/>
          <w:sz w:val="24"/>
          <w:u w:val="none"/>
          <w:vertAlign w:val="baseline"/>
        </w:rPr>
      </w:lvl>
    </w:lvlOverride>
    <w:lvlOverride w:ilvl="3">
      <w:lvl w:ilvl="3">
        <w:start w:val="1"/>
        <w:numFmt w:val="lowerRoman"/>
        <w:lvlText w:val="%4."/>
        <w:lvlJc w:val="left"/>
        <w:pPr>
          <w:ind w:left="1944" w:hanging="504"/>
        </w:pPr>
        <w:rPr>
          <w:rFonts w:ascii="Bell MT" w:hAnsi="Bell MT" w:hint="default"/>
          <w:b w:val="0"/>
          <w:i w:val="0"/>
          <w:caps w:val="0"/>
          <w:strike w:val="0"/>
          <w:dstrike w:val="0"/>
          <w:vanish w:val="0"/>
          <w:color w:val="000000" w:themeColor="text1"/>
          <w:sz w:val="24"/>
          <w:u w:val="none"/>
          <w:vertAlign w:val="baseline"/>
        </w:rPr>
      </w:lvl>
    </w:lvlOverride>
    <w:lvlOverride w:ilvl="4">
      <w:lvl w:ilvl="4">
        <w:start w:val="1"/>
        <w:numFmt w:val="lowerLetter"/>
        <w:lvlText w:val="%5."/>
        <w:lvlJc w:val="left"/>
        <w:pPr>
          <w:ind w:left="2592" w:hanging="432"/>
        </w:pPr>
        <w:rPr>
          <w:rFonts w:ascii="Bell MT" w:hAnsi="Bell MT" w:hint="default"/>
          <w:b w:val="0"/>
          <w:i w:val="0"/>
          <w:caps w:val="0"/>
          <w:strike w:val="0"/>
          <w:dstrike w:val="0"/>
          <w:vanish w:val="0"/>
          <w:color w:val="000000" w:themeColor="text1"/>
          <w:sz w:val="24"/>
          <w:u w:val="none"/>
          <w:vertAlign w:val="baseline"/>
        </w:rPr>
      </w:lvl>
    </w:lvlOverride>
    <w:lvlOverride w:ilvl="5">
      <w:lvl w:ilvl="5">
        <w:start w:val="1"/>
        <w:numFmt w:val="lowerLetter"/>
        <w:lvlText w:val="(%6)"/>
        <w:lvlJc w:val="left"/>
        <w:pPr>
          <w:ind w:left="3312" w:hanging="432"/>
        </w:pPr>
        <w:rPr>
          <w:rFonts w:ascii="Bell MT" w:hAnsi="Bell MT" w:hint="default"/>
          <w:b w:val="0"/>
          <w:i w:val="0"/>
          <w:caps w:val="0"/>
          <w:strike w:val="0"/>
          <w:dstrike w:val="0"/>
          <w:vanish w:val="0"/>
          <w:color w:val="000000" w:themeColor="text1"/>
          <w:sz w:val="24"/>
          <w:u w:val="none"/>
          <w:vertAlign w:val="baseline"/>
        </w:rPr>
      </w:lvl>
    </w:lvlOverride>
    <w:lvlOverride w:ilvl="6">
      <w:lvl w:ilvl="6">
        <w:start w:val="1"/>
        <w:numFmt w:val="decimal"/>
        <w:lvlText w:val="%1.%2.%3.%4.%5.%6.%7"/>
        <w:lvlJc w:val="left"/>
        <w:pPr>
          <w:ind w:left="5040" w:hanging="1440"/>
        </w:pPr>
        <w:rPr>
          <w:rFonts w:hint="default"/>
        </w:rPr>
      </w:lvl>
    </w:lvlOverride>
    <w:lvlOverride w:ilvl="7">
      <w:lvl w:ilvl="7">
        <w:start w:val="1"/>
        <w:numFmt w:val="decimal"/>
        <w:lvlText w:val="%1.%2.%3.%4.%5.%6.%7.%8"/>
        <w:lvlJc w:val="left"/>
        <w:pPr>
          <w:ind w:left="5760" w:hanging="1440"/>
        </w:pPr>
        <w:rPr>
          <w:rFonts w:hint="default"/>
        </w:rPr>
      </w:lvl>
    </w:lvlOverride>
    <w:lvlOverride w:ilvl="8">
      <w:lvl w:ilvl="8">
        <w:start w:val="1"/>
        <w:numFmt w:val="decimal"/>
        <w:lvlText w:val="%1.%2.%3.%4.%5.%6.%7.%8.%9"/>
        <w:lvlJc w:val="left"/>
        <w:pPr>
          <w:ind w:left="648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99"/>
    <w:rsid w:val="00000614"/>
    <w:rsid w:val="00031EC7"/>
    <w:rsid w:val="000B71A1"/>
    <w:rsid w:val="000C66B0"/>
    <w:rsid w:val="000D65A8"/>
    <w:rsid w:val="000E4924"/>
    <w:rsid w:val="00100630"/>
    <w:rsid w:val="00103C92"/>
    <w:rsid w:val="001A0BC7"/>
    <w:rsid w:val="001E3ECB"/>
    <w:rsid w:val="00224DD3"/>
    <w:rsid w:val="00226EF0"/>
    <w:rsid w:val="002643F3"/>
    <w:rsid w:val="00360AFA"/>
    <w:rsid w:val="003C39A1"/>
    <w:rsid w:val="00527B99"/>
    <w:rsid w:val="00541EDD"/>
    <w:rsid w:val="005502A8"/>
    <w:rsid w:val="0055516A"/>
    <w:rsid w:val="005868F0"/>
    <w:rsid w:val="005B092D"/>
    <w:rsid w:val="005C245C"/>
    <w:rsid w:val="005C5EE7"/>
    <w:rsid w:val="006650EF"/>
    <w:rsid w:val="006E215E"/>
    <w:rsid w:val="006F280F"/>
    <w:rsid w:val="00711B6F"/>
    <w:rsid w:val="007120BC"/>
    <w:rsid w:val="00721100"/>
    <w:rsid w:val="00723BB2"/>
    <w:rsid w:val="007273EA"/>
    <w:rsid w:val="007412A3"/>
    <w:rsid w:val="007809EC"/>
    <w:rsid w:val="00796578"/>
    <w:rsid w:val="007B110C"/>
    <w:rsid w:val="007E0C40"/>
    <w:rsid w:val="008115CB"/>
    <w:rsid w:val="0082282A"/>
    <w:rsid w:val="008D380C"/>
    <w:rsid w:val="008E6B93"/>
    <w:rsid w:val="00930081"/>
    <w:rsid w:val="009370F6"/>
    <w:rsid w:val="00942FC9"/>
    <w:rsid w:val="009B0908"/>
    <w:rsid w:val="00A53A99"/>
    <w:rsid w:val="00AA289E"/>
    <w:rsid w:val="00AD2F4A"/>
    <w:rsid w:val="00AF63D4"/>
    <w:rsid w:val="00BE6B29"/>
    <w:rsid w:val="00C01371"/>
    <w:rsid w:val="00C1439F"/>
    <w:rsid w:val="00C46017"/>
    <w:rsid w:val="00C65978"/>
    <w:rsid w:val="00C6738A"/>
    <w:rsid w:val="00CB29B0"/>
    <w:rsid w:val="00D17C67"/>
    <w:rsid w:val="00D81D0C"/>
    <w:rsid w:val="00DB53F3"/>
    <w:rsid w:val="00DC5125"/>
    <w:rsid w:val="00DE034A"/>
    <w:rsid w:val="00E34C63"/>
    <w:rsid w:val="00E5554F"/>
    <w:rsid w:val="00E82525"/>
    <w:rsid w:val="00E927F0"/>
    <w:rsid w:val="00E92A26"/>
    <w:rsid w:val="00EA0243"/>
    <w:rsid w:val="00EC1962"/>
    <w:rsid w:val="00F21A57"/>
    <w:rsid w:val="00F73DCA"/>
    <w:rsid w:val="00F77906"/>
    <w:rsid w:val="00FE6C48"/>
    <w:rsid w:val="00FE716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USCPolicy">
    <w:name w:val="USC Policy"/>
    <w:basedOn w:val="NoList"/>
    <w:uiPriority w:val="99"/>
    <w:rsid w:val="00DB53F3"/>
    <w:pPr>
      <w:numPr>
        <w:numId w:val="1"/>
      </w:numPr>
    </w:pPr>
  </w:style>
  <w:style w:type="paragraph" w:styleId="Subtitle">
    <w:name w:val="Subtitle"/>
    <w:basedOn w:val="Normal"/>
    <w:next w:val="Normal"/>
    <w:link w:val="SubtitleChar"/>
    <w:uiPriority w:val="11"/>
    <w:qFormat/>
    <w:rsid w:val="008115C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115C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115CB"/>
    <w:pPr>
      <w:ind w:left="720"/>
      <w:contextualSpacing/>
    </w:pPr>
  </w:style>
  <w:style w:type="character" w:styleId="SubtleEmphasis">
    <w:name w:val="Subtle Emphasis"/>
    <w:basedOn w:val="DefaultParagraphFont"/>
    <w:uiPriority w:val="19"/>
    <w:qFormat/>
    <w:rsid w:val="008115CB"/>
    <w:rPr>
      <w:i/>
      <w:iCs/>
      <w:color w:val="808080" w:themeColor="text1" w:themeTint="7F"/>
    </w:rPr>
  </w:style>
  <w:style w:type="paragraph" w:customStyle="1" w:styleId="USCPolicyText">
    <w:name w:val="USC Policy Text"/>
    <w:basedOn w:val="ListParagraph"/>
    <w:qFormat/>
    <w:rsid w:val="00DB53F3"/>
    <w:pPr>
      <w:numPr>
        <w:ilvl w:val="1"/>
        <w:numId w:val="12"/>
      </w:numPr>
      <w:spacing w:after="240" w:line="240" w:lineRule="auto"/>
      <w:contextualSpacing w:val="0"/>
      <w:jc w:val="both"/>
    </w:pPr>
    <w:rPr>
      <w:rFonts w:ascii="Bell MT" w:hAnsi="Bell MT"/>
      <w:color w:val="000000" w:themeColor="text1"/>
    </w:rPr>
  </w:style>
  <w:style w:type="paragraph" w:customStyle="1" w:styleId="USCPolicySectionHeading">
    <w:name w:val="USC Policy Section Heading"/>
    <w:basedOn w:val="USCPolicyText"/>
    <w:qFormat/>
    <w:rsid w:val="00C1439F"/>
    <w:pPr>
      <w:numPr>
        <w:ilvl w:val="0"/>
      </w:numPr>
    </w:pPr>
    <w:rPr>
      <w:b/>
      <w:caps/>
    </w:rPr>
  </w:style>
  <w:style w:type="paragraph" w:styleId="Header">
    <w:name w:val="header"/>
    <w:basedOn w:val="Normal"/>
    <w:link w:val="HeaderChar"/>
    <w:uiPriority w:val="99"/>
    <w:unhideWhenUsed/>
    <w:rsid w:val="00CB2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9B0"/>
  </w:style>
  <w:style w:type="paragraph" w:styleId="Footer">
    <w:name w:val="footer"/>
    <w:basedOn w:val="Normal"/>
    <w:link w:val="FooterChar"/>
    <w:uiPriority w:val="99"/>
    <w:unhideWhenUsed/>
    <w:rsid w:val="00CB2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9B0"/>
  </w:style>
  <w:style w:type="character" w:styleId="PlaceholderText">
    <w:name w:val="Placeholder Text"/>
    <w:basedOn w:val="DefaultParagraphFont"/>
    <w:uiPriority w:val="99"/>
    <w:semiHidden/>
    <w:rsid w:val="00CB29B0"/>
    <w:rPr>
      <w:color w:val="808080"/>
    </w:rPr>
  </w:style>
  <w:style w:type="paragraph" w:styleId="BalloonText">
    <w:name w:val="Balloon Text"/>
    <w:basedOn w:val="Normal"/>
    <w:link w:val="BalloonTextChar"/>
    <w:autoRedefine/>
    <w:uiPriority w:val="99"/>
    <w:semiHidden/>
    <w:unhideWhenUsed/>
    <w:rsid w:val="007412A3"/>
    <w:pPr>
      <w:spacing w:after="0" w:line="240" w:lineRule="auto"/>
    </w:pPr>
    <w:rPr>
      <w:rFonts w:cs="Tahoma"/>
      <w:sz w:val="22"/>
      <w:szCs w:val="16"/>
    </w:rPr>
  </w:style>
  <w:style w:type="character" w:customStyle="1" w:styleId="BalloonTextChar">
    <w:name w:val="Balloon Text Char"/>
    <w:basedOn w:val="DefaultParagraphFont"/>
    <w:link w:val="BalloonText"/>
    <w:uiPriority w:val="99"/>
    <w:semiHidden/>
    <w:rsid w:val="007412A3"/>
    <w:rPr>
      <w:rFonts w:cs="Tahoma"/>
      <w:sz w:val="22"/>
      <w:szCs w:val="16"/>
    </w:rPr>
  </w:style>
  <w:style w:type="paragraph" w:customStyle="1" w:styleId="Default">
    <w:name w:val="Default"/>
    <w:rsid w:val="00FE7164"/>
    <w:pPr>
      <w:autoSpaceDE w:val="0"/>
      <w:autoSpaceDN w:val="0"/>
      <w:adjustRightInd w:val="0"/>
      <w:spacing w:after="0" w:line="240" w:lineRule="auto"/>
    </w:pPr>
    <w:rPr>
      <w:rFonts w:ascii="Bell MT" w:hAnsi="Bell MT" w:cs="Bell MT"/>
      <w:color w:val="000000"/>
    </w:rPr>
  </w:style>
  <w:style w:type="character" w:styleId="CommentReference">
    <w:name w:val="annotation reference"/>
    <w:basedOn w:val="DefaultParagraphFont"/>
    <w:uiPriority w:val="99"/>
    <w:semiHidden/>
    <w:unhideWhenUsed/>
    <w:rsid w:val="00711B6F"/>
    <w:rPr>
      <w:sz w:val="16"/>
      <w:szCs w:val="16"/>
    </w:rPr>
  </w:style>
  <w:style w:type="paragraph" w:styleId="CommentText">
    <w:name w:val="annotation text"/>
    <w:basedOn w:val="Normal"/>
    <w:link w:val="CommentTextChar"/>
    <w:uiPriority w:val="99"/>
    <w:semiHidden/>
    <w:unhideWhenUsed/>
    <w:rsid w:val="00711B6F"/>
    <w:pPr>
      <w:spacing w:line="240" w:lineRule="auto"/>
    </w:pPr>
    <w:rPr>
      <w:sz w:val="20"/>
      <w:szCs w:val="20"/>
    </w:rPr>
  </w:style>
  <w:style w:type="character" w:customStyle="1" w:styleId="CommentTextChar">
    <w:name w:val="Comment Text Char"/>
    <w:basedOn w:val="DefaultParagraphFont"/>
    <w:link w:val="CommentText"/>
    <w:uiPriority w:val="99"/>
    <w:semiHidden/>
    <w:rsid w:val="00711B6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1B6F"/>
    <w:rPr>
      <w:b/>
      <w:bCs/>
    </w:rPr>
  </w:style>
  <w:style w:type="character" w:customStyle="1" w:styleId="CommentSubjectChar">
    <w:name w:val="Comment Subject Char"/>
    <w:basedOn w:val="CommentTextChar"/>
    <w:link w:val="CommentSubject"/>
    <w:uiPriority w:val="99"/>
    <w:semiHidden/>
    <w:rsid w:val="00711B6F"/>
    <w:rPr>
      <w:rFonts w:ascii="Calibri" w:eastAsia="Calibri" w:hAnsi="Calibri" w:cs="Times New Roman"/>
      <w:b/>
      <w:bCs/>
      <w:sz w:val="20"/>
      <w:szCs w:val="20"/>
    </w:rPr>
  </w:style>
  <w:style w:type="paragraph" w:styleId="Revision">
    <w:name w:val="Revision"/>
    <w:hidden/>
    <w:uiPriority w:val="99"/>
    <w:semiHidden/>
    <w:rsid w:val="00942FC9"/>
    <w:pPr>
      <w:spacing w:after="0" w:line="240" w:lineRule="auto"/>
    </w:pPr>
    <w:rPr>
      <w:rFonts w:ascii="Calibri" w:eastAsia="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USCPolicy">
    <w:name w:val="USC Policy"/>
    <w:basedOn w:val="NoList"/>
    <w:uiPriority w:val="99"/>
    <w:rsid w:val="00DB53F3"/>
    <w:pPr>
      <w:numPr>
        <w:numId w:val="1"/>
      </w:numPr>
    </w:pPr>
  </w:style>
  <w:style w:type="paragraph" w:styleId="Subtitle">
    <w:name w:val="Subtitle"/>
    <w:basedOn w:val="Normal"/>
    <w:next w:val="Normal"/>
    <w:link w:val="SubtitleChar"/>
    <w:uiPriority w:val="11"/>
    <w:qFormat/>
    <w:rsid w:val="008115C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115C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115CB"/>
    <w:pPr>
      <w:ind w:left="720"/>
      <w:contextualSpacing/>
    </w:pPr>
  </w:style>
  <w:style w:type="character" w:styleId="SubtleEmphasis">
    <w:name w:val="Subtle Emphasis"/>
    <w:basedOn w:val="DefaultParagraphFont"/>
    <w:uiPriority w:val="19"/>
    <w:qFormat/>
    <w:rsid w:val="008115CB"/>
    <w:rPr>
      <w:i/>
      <w:iCs/>
      <w:color w:val="808080" w:themeColor="text1" w:themeTint="7F"/>
    </w:rPr>
  </w:style>
  <w:style w:type="paragraph" w:customStyle="1" w:styleId="USCPolicyText">
    <w:name w:val="USC Policy Text"/>
    <w:basedOn w:val="ListParagraph"/>
    <w:qFormat/>
    <w:rsid w:val="00DB53F3"/>
    <w:pPr>
      <w:numPr>
        <w:ilvl w:val="1"/>
        <w:numId w:val="12"/>
      </w:numPr>
      <w:spacing w:after="240" w:line="240" w:lineRule="auto"/>
      <w:contextualSpacing w:val="0"/>
      <w:jc w:val="both"/>
    </w:pPr>
    <w:rPr>
      <w:rFonts w:ascii="Bell MT" w:hAnsi="Bell MT"/>
      <w:color w:val="000000" w:themeColor="text1"/>
    </w:rPr>
  </w:style>
  <w:style w:type="paragraph" w:customStyle="1" w:styleId="USCPolicySectionHeading">
    <w:name w:val="USC Policy Section Heading"/>
    <w:basedOn w:val="USCPolicyText"/>
    <w:qFormat/>
    <w:rsid w:val="00C1439F"/>
    <w:pPr>
      <w:numPr>
        <w:ilvl w:val="0"/>
      </w:numPr>
    </w:pPr>
    <w:rPr>
      <w:b/>
      <w:caps/>
    </w:rPr>
  </w:style>
  <w:style w:type="paragraph" w:styleId="Header">
    <w:name w:val="header"/>
    <w:basedOn w:val="Normal"/>
    <w:link w:val="HeaderChar"/>
    <w:uiPriority w:val="99"/>
    <w:unhideWhenUsed/>
    <w:rsid w:val="00CB2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9B0"/>
  </w:style>
  <w:style w:type="paragraph" w:styleId="Footer">
    <w:name w:val="footer"/>
    <w:basedOn w:val="Normal"/>
    <w:link w:val="FooterChar"/>
    <w:uiPriority w:val="99"/>
    <w:unhideWhenUsed/>
    <w:rsid w:val="00CB2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9B0"/>
  </w:style>
  <w:style w:type="character" w:styleId="PlaceholderText">
    <w:name w:val="Placeholder Text"/>
    <w:basedOn w:val="DefaultParagraphFont"/>
    <w:uiPriority w:val="99"/>
    <w:semiHidden/>
    <w:rsid w:val="00CB29B0"/>
    <w:rPr>
      <w:color w:val="808080"/>
    </w:rPr>
  </w:style>
  <w:style w:type="paragraph" w:styleId="BalloonText">
    <w:name w:val="Balloon Text"/>
    <w:basedOn w:val="Normal"/>
    <w:link w:val="BalloonTextChar"/>
    <w:autoRedefine/>
    <w:uiPriority w:val="99"/>
    <w:semiHidden/>
    <w:unhideWhenUsed/>
    <w:rsid w:val="007412A3"/>
    <w:pPr>
      <w:spacing w:after="0" w:line="240" w:lineRule="auto"/>
    </w:pPr>
    <w:rPr>
      <w:rFonts w:cs="Tahoma"/>
      <w:sz w:val="22"/>
      <w:szCs w:val="16"/>
    </w:rPr>
  </w:style>
  <w:style w:type="character" w:customStyle="1" w:styleId="BalloonTextChar">
    <w:name w:val="Balloon Text Char"/>
    <w:basedOn w:val="DefaultParagraphFont"/>
    <w:link w:val="BalloonText"/>
    <w:uiPriority w:val="99"/>
    <w:semiHidden/>
    <w:rsid w:val="007412A3"/>
    <w:rPr>
      <w:rFonts w:cs="Tahoma"/>
      <w:sz w:val="22"/>
      <w:szCs w:val="16"/>
    </w:rPr>
  </w:style>
  <w:style w:type="paragraph" w:customStyle="1" w:styleId="Default">
    <w:name w:val="Default"/>
    <w:rsid w:val="00FE7164"/>
    <w:pPr>
      <w:autoSpaceDE w:val="0"/>
      <w:autoSpaceDN w:val="0"/>
      <w:adjustRightInd w:val="0"/>
      <w:spacing w:after="0" w:line="240" w:lineRule="auto"/>
    </w:pPr>
    <w:rPr>
      <w:rFonts w:ascii="Bell MT" w:hAnsi="Bell MT" w:cs="Bell MT"/>
      <w:color w:val="000000"/>
    </w:rPr>
  </w:style>
  <w:style w:type="character" w:styleId="CommentReference">
    <w:name w:val="annotation reference"/>
    <w:basedOn w:val="DefaultParagraphFont"/>
    <w:uiPriority w:val="99"/>
    <w:semiHidden/>
    <w:unhideWhenUsed/>
    <w:rsid w:val="00711B6F"/>
    <w:rPr>
      <w:sz w:val="16"/>
      <w:szCs w:val="16"/>
    </w:rPr>
  </w:style>
  <w:style w:type="paragraph" w:styleId="CommentText">
    <w:name w:val="annotation text"/>
    <w:basedOn w:val="Normal"/>
    <w:link w:val="CommentTextChar"/>
    <w:uiPriority w:val="99"/>
    <w:semiHidden/>
    <w:unhideWhenUsed/>
    <w:rsid w:val="00711B6F"/>
    <w:pPr>
      <w:spacing w:line="240" w:lineRule="auto"/>
    </w:pPr>
    <w:rPr>
      <w:sz w:val="20"/>
      <w:szCs w:val="20"/>
    </w:rPr>
  </w:style>
  <w:style w:type="character" w:customStyle="1" w:styleId="CommentTextChar">
    <w:name w:val="Comment Text Char"/>
    <w:basedOn w:val="DefaultParagraphFont"/>
    <w:link w:val="CommentText"/>
    <w:uiPriority w:val="99"/>
    <w:semiHidden/>
    <w:rsid w:val="00711B6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1B6F"/>
    <w:rPr>
      <w:b/>
      <w:bCs/>
    </w:rPr>
  </w:style>
  <w:style w:type="character" w:customStyle="1" w:styleId="CommentSubjectChar">
    <w:name w:val="Comment Subject Char"/>
    <w:basedOn w:val="CommentTextChar"/>
    <w:link w:val="CommentSubject"/>
    <w:uiPriority w:val="99"/>
    <w:semiHidden/>
    <w:rsid w:val="00711B6F"/>
    <w:rPr>
      <w:rFonts w:ascii="Calibri" w:eastAsia="Calibri" w:hAnsi="Calibri" w:cs="Times New Roman"/>
      <w:b/>
      <w:bCs/>
      <w:sz w:val="20"/>
      <w:szCs w:val="20"/>
    </w:rPr>
  </w:style>
  <w:style w:type="paragraph" w:styleId="Revision">
    <w:name w:val="Revision"/>
    <w:hidden/>
    <w:uiPriority w:val="99"/>
    <w:semiHidden/>
    <w:rsid w:val="00942FC9"/>
    <w:pPr>
      <w:spacing w:after="0"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vernance%20Office\Downloads\CouncilPolic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ECB51-797E-B24A-8EDB-172E4D6E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\Users\Governance Office\Downloads\CouncilPolicyTemplate.dotx</Template>
  <TotalTime>1</TotalTime>
  <Pages>3</Pages>
  <Words>587</Words>
  <Characters>3349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POLICY NAME</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creator>Governance Office</dc:creator>
  <cp:lastModifiedBy>Nick Darbyshire</cp:lastModifiedBy>
  <cp:revision>2</cp:revision>
  <cp:lastPrinted>2014-07-18T17:25:00Z</cp:lastPrinted>
  <dcterms:created xsi:type="dcterms:W3CDTF">2014-12-18T15:34:00Z</dcterms:created>
  <dcterms:modified xsi:type="dcterms:W3CDTF">2014-12-18T15:34:00Z</dcterms:modified>
</cp:coreProperties>
</file>